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C28" w:rsidRPr="006D3C28" w:rsidRDefault="006D3C28" w:rsidP="006D3C28">
      <w:pPr>
        <w:rPr>
          <w:rFonts w:ascii="Arial" w:hAnsi="Arial" w:cs="Arial"/>
          <w:b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 xml:space="preserve">ADVOCACY DAY FOR EVERYONE OUT! </w:t>
      </w:r>
      <w:r>
        <w:rPr>
          <w:rFonts w:ascii="Arial" w:hAnsi="Arial" w:cs="Arial"/>
          <w:b/>
          <w:sz w:val="36"/>
          <w:szCs w:val="36"/>
        </w:rPr>
        <w:br/>
      </w:r>
      <w:r w:rsidRPr="006D3C28">
        <w:rPr>
          <w:rFonts w:ascii="Arial" w:hAnsi="Arial" w:cs="Arial"/>
          <w:b/>
          <w:sz w:val="36"/>
          <w:szCs w:val="36"/>
        </w:rPr>
        <w:t>OF INSTITUTIONAL SETTINGS</w:t>
      </w:r>
    </w:p>
    <w:p w:rsidR="006D3C28" w:rsidRDefault="006D3C28" w:rsidP="006D3C28">
      <w:pPr>
        <w:spacing w:before="24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Georgia Council on Developmental Disabilities (GCDD) </w:t>
      </w:r>
    </w:p>
    <w:p w:rsidR="006D3C28" w:rsidRDefault="006D3C28" w:rsidP="006D3C28">
      <w:pPr>
        <w:rPr>
          <w:rFonts w:ascii="Arial" w:hAnsi="Arial" w:cs="Arial"/>
          <w:sz w:val="36"/>
          <w:szCs w:val="36"/>
        </w:rPr>
      </w:pPr>
    </w:p>
    <w:p w:rsidR="00991F47" w:rsidRPr="006D3C28" w:rsidRDefault="006D3C28" w:rsidP="006D3C28">
      <w:pPr>
        <w:rPr>
          <w:rFonts w:ascii="Arial" w:hAnsi="Arial" w:cs="Arial"/>
          <w:b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>Everyone Out! Of Institutional Settings</w:t>
      </w:r>
      <w:r>
        <w:rPr>
          <w:rFonts w:ascii="Arial" w:hAnsi="Arial" w:cs="Arial"/>
          <w:b/>
          <w:sz w:val="36"/>
          <w:szCs w:val="36"/>
        </w:rPr>
        <w:t xml:space="preserve"> - </w:t>
      </w:r>
      <w:r w:rsidRPr="006D3C28">
        <w:rPr>
          <w:rFonts w:ascii="Arial" w:hAnsi="Arial" w:cs="Arial"/>
          <w:sz w:val="36"/>
          <w:szCs w:val="36"/>
        </w:rPr>
        <w:t>Georgia’s community and economy are stronger when everyone is a part.</w:t>
      </w:r>
    </w:p>
    <w:p w:rsidR="006D3C28" w:rsidRPr="006D3C28" w:rsidRDefault="006D3C28" w:rsidP="006D3C28">
      <w:pPr>
        <w:rPr>
          <w:rFonts w:ascii="Arial" w:hAnsi="Arial" w:cs="Arial"/>
          <w:sz w:val="36"/>
          <w:szCs w:val="36"/>
        </w:rPr>
      </w:pPr>
    </w:p>
    <w:p w:rsidR="006D3C28" w:rsidRPr="006D3C28" w:rsidRDefault="006D3C28" w:rsidP="006D3C28">
      <w:pPr>
        <w:rPr>
          <w:rFonts w:ascii="Arial" w:hAnsi="Arial" w:cs="Arial"/>
          <w:sz w:val="36"/>
          <w:szCs w:val="36"/>
        </w:rPr>
      </w:pPr>
      <w:r w:rsidRPr="006D3C28">
        <w:rPr>
          <w:rFonts w:ascii="Arial" w:hAnsi="Arial" w:cs="Arial"/>
          <w:sz w:val="36"/>
          <w:szCs w:val="36"/>
        </w:rPr>
        <w:t>For too long, people with disabilities have been shut away in institutional settings. But people aren’t objects, and they should not be warehoused as such.</w:t>
      </w:r>
    </w:p>
    <w:p w:rsidR="006D3C28" w:rsidRPr="006D3C28" w:rsidRDefault="006D3C28" w:rsidP="006D3C28">
      <w:pPr>
        <w:rPr>
          <w:rFonts w:ascii="Arial" w:hAnsi="Arial" w:cs="Arial"/>
          <w:sz w:val="36"/>
          <w:szCs w:val="36"/>
        </w:rPr>
      </w:pPr>
    </w:p>
    <w:p w:rsidR="006D3C28" w:rsidRPr="006D3C28" w:rsidRDefault="006D3C28" w:rsidP="006D3C28">
      <w:pPr>
        <w:rPr>
          <w:rFonts w:ascii="Arial" w:hAnsi="Arial" w:cs="Arial"/>
          <w:b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>Where are children and adults with intellectual and developmental disabilities being stored across Georgia?</w:t>
      </w:r>
    </w:p>
    <w:p w:rsidR="006D3C28" w:rsidRPr="006D3C28" w:rsidRDefault="006D3C28" w:rsidP="006D3C28">
      <w:pPr>
        <w:rPr>
          <w:rFonts w:ascii="Arial" w:hAnsi="Arial" w:cs="Arial"/>
          <w:sz w:val="36"/>
          <w:szCs w:val="36"/>
        </w:rPr>
      </w:pPr>
    </w:p>
    <w:p w:rsidR="006D3C28" w:rsidRPr="006D3C28" w:rsidRDefault="006D3C28" w:rsidP="006D3C28">
      <w:pPr>
        <w:tabs>
          <w:tab w:val="left" w:pos="900"/>
        </w:tabs>
        <w:ind w:left="900" w:hanging="900"/>
        <w:rPr>
          <w:rFonts w:ascii="Arial" w:hAnsi="Arial" w:cs="Arial"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>21:</w:t>
      </w:r>
      <w:r w:rsidRPr="006D3C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 xml:space="preserve">  </w:t>
      </w:r>
      <w:r w:rsidRPr="006D3C28">
        <w:rPr>
          <w:rFonts w:ascii="Arial" w:hAnsi="Arial" w:cs="Arial"/>
          <w:sz w:val="36"/>
          <w:szCs w:val="36"/>
        </w:rPr>
        <w:t>Children are stored at Parkwood Developmental Center, an intermediate care facility</w:t>
      </w:r>
    </w:p>
    <w:p w:rsidR="006D3C28" w:rsidRPr="006D3C28" w:rsidRDefault="006D3C28" w:rsidP="006D3C28">
      <w:pPr>
        <w:tabs>
          <w:tab w:val="left" w:pos="900"/>
        </w:tabs>
        <w:ind w:left="900" w:hanging="900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6D3C28" w:rsidRPr="006D3C28" w:rsidRDefault="006D3C28" w:rsidP="006D3C28">
      <w:pPr>
        <w:tabs>
          <w:tab w:val="left" w:pos="900"/>
        </w:tabs>
        <w:ind w:left="900" w:hanging="900"/>
        <w:rPr>
          <w:rFonts w:ascii="Arial" w:hAnsi="Arial" w:cs="Arial"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>11:</w:t>
      </w:r>
      <w:r w:rsidRPr="006D3C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 w:rsidRPr="006D3C28">
        <w:rPr>
          <w:rFonts w:ascii="Arial" w:hAnsi="Arial" w:cs="Arial"/>
          <w:sz w:val="36"/>
          <w:szCs w:val="36"/>
        </w:rPr>
        <w:t xml:space="preserve">Young Adults </w:t>
      </w:r>
      <w:r w:rsidRPr="006D3C28">
        <w:rPr>
          <w:rFonts w:ascii="Arial" w:hAnsi="Arial" w:cs="Arial"/>
          <w:sz w:val="36"/>
          <w:szCs w:val="36"/>
        </w:rPr>
        <w:t>are stored in skilled nursing facilities</w:t>
      </w:r>
    </w:p>
    <w:p w:rsidR="006D3C28" w:rsidRPr="006D3C28" w:rsidRDefault="006D3C28" w:rsidP="006D3C28">
      <w:pPr>
        <w:tabs>
          <w:tab w:val="left" w:pos="900"/>
        </w:tabs>
        <w:ind w:left="900" w:hanging="900"/>
        <w:rPr>
          <w:rFonts w:ascii="Arial" w:hAnsi="Arial" w:cs="Arial"/>
          <w:b/>
          <w:sz w:val="36"/>
          <w:szCs w:val="36"/>
        </w:rPr>
      </w:pPr>
    </w:p>
    <w:p w:rsidR="006D3C28" w:rsidRPr="006D3C28" w:rsidRDefault="006D3C28" w:rsidP="006D3C28">
      <w:pPr>
        <w:tabs>
          <w:tab w:val="left" w:pos="900"/>
        </w:tabs>
        <w:ind w:left="900" w:hanging="900"/>
        <w:rPr>
          <w:rFonts w:ascii="Arial" w:hAnsi="Arial" w:cs="Arial"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>217:</w:t>
      </w:r>
      <w:r w:rsidRPr="006D3C28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ab/>
      </w:r>
      <w:r w:rsidRPr="006D3C28">
        <w:rPr>
          <w:rFonts w:ascii="Arial" w:hAnsi="Arial" w:cs="Arial"/>
          <w:sz w:val="36"/>
          <w:szCs w:val="36"/>
        </w:rPr>
        <w:t>Adults are stored in</w:t>
      </w:r>
      <w:r w:rsidRPr="006D3C28">
        <w:rPr>
          <w:rFonts w:ascii="Arial" w:hAnsi="Arial" w:cs="Arial"/>
          <w:sz w:val="36"/>
          <w:szCs w:val="36"/>
        </w:rPr>
        <w:t xml:space="preserve"> </w:t>
      </w:r>
      <w:r w:rsidRPr="006D3C28">
        <w:rPr>
          <w:rFonts w:ascii="Arial" w:hAnsi="Arial" w:cs="Arial"/>
          <w:sz w:val="36"/>
          <w:szCs w:val="36"/>
        </w:rPr>
        <w:t>DBHDD’s state hospital system</w:t>
      </w:r>
    </w:p>
    <w:p w:rsidR="006D3C28" w:rsidRPr="006D3C28" w:rsidRDefault="006D3C28" w:rsidP="006D3C28">
      <w:pPr>
        <w:rPr>
          <w:rFonts w:ascii="Arial" w:hAnsi="Arial" w:cs="Arial"/>
          <w:i/>
          <w:sz w:val="36"/>
          <w:szCs w:val="36"/>
        </w:rPr>
      </w:pPr>
    </w:p>
    <w:p w:rsidR="006D3C28" w:rsidRPr="006D3C28" w:rsidRDefault="006D3C28" w:rsidP="006D3C28">
      <w:pPr>
        <w:rPr>
          <w:rFonts w:ascii="Arial" w:hAnsi="Arial" w:cs="Arial"/>
          <w:i/>
          <w:sz w:val="36"/>
          <w:szCs w:val="36"/>
        </w:rPr>
      </w:pPr>
      <w:r w:rsidRPr="006D3C28">
        <w:rPr>
          <w:rFonts w:ascii="Arial" w:hAnsi="Arial" w:cs="Arial"/>
          <w:i/>
          <w:sz w:val="36"/>
          <w:szCs w:val="36"/>
        </w:rPr>
        <w:t>Forty-year-old nursing facility resident Nick shared, “Quite honestly, I think these facilities should not exist … everyone is grouped together like animals.” — Royston, GA</w:t>
      </w:r>
    </w:p>
    <w:p w:rsidR="006D3C28" w:rsidRPr="006D3C28" w:rsidRDefault="006D3C28" w:rsidP="006D3C28">
      <w:pPr>
        <w:rPr>
          <w:rFonts w:ascii="Arial" w:hAnsi="Arial" w:cs="Arial"/>
          <w:sz w:val="36"/>
          <w:szCs w:val="36"/>
        </w:rPr>
      </w:pPr>
    </w:p>
    <w:p w:rsidR="006D3C28" w:rsidRPr="006D3C28" w:rsidRDefault="006D3C28" w:rsidP="006D3C28">
      <w:pPr>
        <w:rPr>
          <w:rFonts w:ascii="Arial" w:hAnsi="Arial" w:cs="Arial"/>
          <w:b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>Why we should move EVERYONE OUT!</w:t>
      </w:r>
    </w:p>
    <w:p w:rsidR="006D3C28" w:rsidRPr="006D3C28" w:rsidRDefault="006D3C28" w:rsidP="006D3C28">
      <w:pPr>
        <w:pStyle w:val="Basic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3C28">
        <w:rPr>
          <w:rFonts w:ascii="Arial" w:hAnsi="Arial" w:cs="Arial"/>
          <w:sz w:val="36"/>
          <w:szCs w:val="36"/>
        </w:rPr>
        <w:lastRenderedPageBreak/>
        <w:t>Decades of research have shown the institutionalization of children and youth under age 22 results in profound developmental delays across nearly all domains, including cognitive, social, and physical development (</w:t>
      </w:r>
      <w:proofErr w:type="spellStart"/>
      <w:r w:rsidRPr="006D3C28">
        <w:rPr>
          <w:rFonts w:ascii="Arial" w:hAnsi="Arial" w:cs="Arial"/>
          <w:sz w:val="36"/>
          <w:szCs w:val="36"/>
        </w:rPr>
        <w:t>Beren</w:t>
      </w:r>
      <w:proofErr w:type="spellEnd"/>
      <w:r w:rsidRPr="006D3C28">
        <w:rPr>
          <w:rFonts w:ascii="Arial" w:hAnsi="Arial" w:cs="Arial"/>
          <w:sz w:val="36"/>
          <w:szCs w:val="36"/>
        </w:rPr>
        <w:t xml:space="preserve"> &amp; Nelson, 2015).</w:t>
      </w:r>
    </w:p>
    <w:p w:rsidR="006D3C28" w:rsidRPr="006D3C28" w:rsidRDefault="006D3C28" w:rsidP="006D3C28">
      <w:pPr>
        <w:pStyle w:val="Basic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 w:rsidRPr="006D3C28">
        <w:rPr>
          <w:rFonts w:ascii="Arial" w:hAnsi="Arial" w:cs="Arial"/>
          <w:sz w:val="36"/>
          <w:szCs w:val="36"/>
        </w:rPr>
        <w:t>Community living is cheaper than institutional living.</w:t>
      </w:r>
    </w:p>
    <w:p w:rsidR="006D3C28" w:rsidRPr="006D3C28" w:rsidRDefault="006D3C28" w:rsidP="006D3C28">
      <w:pPr>
        <w:pStyle w:val="Default"/>
        <w:numPr>
          <w:ilvl w:val="0"/>
          <w:numId w:val="1"/>
        </w:numPr>
        <w:rPr>
          <w:rFonts w:ascii="Arial" w:hAnsi="Arial" w:cs="Arial"/>
          <w:color w:val="211D1E"/>
          <w:sz w:val="36"/>
          <w:szCs w:val="36"/>
        </w:rPr>
      </w:pPr>
      <w:r w:rsidRPr="006D3C28">
        <w:rPr>
          <w:rFonts w:ascii="Arial" w:hAnsi="Arial" w:cs="Arial"/>
          <w:color w:val="211D1E"/>
          <w:sz w:val="36"/>
          <w:szCs w:val="36"/>
        </w:rPr>
        <w:t>Georgia can stop pumping millions into propping up its crumbling state hospital system</w:t>
      </w:r>
      <w:r w:rsidR="00F94046">
        <w:rPr>
          <w:rFonts w:ascii="Arial" w:hAnsi="Arial" w:cs="Arial"/>
          <w:color w:val="211D1E"/>
          <w:sz w:val="36"/>
          <w:szCs w:val="36"/>
        </w:rPr>
        <w:t>.</w:t>
      </w:r>
    </w:p>
    <w:p w:rsidR="006D3C28" w:rsidRPr="006D3C28" w:rsidRDefault="006D3C28" w:rsidP="006D3C28">
      <w:pPr>
        <w:pStyle w:val="Default"/>
        <w:numPr>
          <w:ilvl w:val="0"/>
          <w:numId w:val="1"/>
        </w:numPr>
        <w:rPr>
          <w:rFonts w:ascii="Arial" w:hAnsi="Arial" w:cs="Arial"/>
          <w:color w:val="211D1E"/>
          <w:sz w:val="36"/>
          <w:szCs w:val="36"/>
        </w:rPr>
      </w:pPr>
      <w:r w:rsidRPr="006D3C28">
        <w:rPr>
          <w:rFonts w:ascii="Arial" w:hAnsi="Arial" w:cs="Arial"/>
          <w:color w:val="211D1E"/>
          <w:sz w:val="36"/>
          <w:szCs w:val="36"/>
        </w:rPr>
        <w:t>People living in the community contribute to the local economy through hiring caregivers, holding jobs and shopping at local businesses.</w:t>
      </w:r>
    </w:p>
    <w:p w:rsidR="006D3C28" w:rsidRPr="006D3C28" w:rsidRDefault="006D3C28" w:rsidP="006D3C28">
      <w:pPr>
        <w:pStyle w:val="Default"/>
        <w:rPr>
          <w:rFonts w:ascii="Arial" w:hAnsi="Arial" w:cs="Arial"/>
          <w:b/>
          <w:sz w:val="36"/>
          <w:szCs w:val="36"/>
        </w:rPr>
      </w:pPr>
    </w:p>
    <w:p w:rsidR="006D3C28" w:rsidRPr="006D3C28" w:rsidRDefault="006D3C28" w:rsidP="006D3C28">
      <w:pPr>
        <w:pStyle w:val="Default"/>
        <w:rPr>
          <w:rFonts w:ascii="Arial" w:hAnsi="Arial" w:cs="Arial"/>
          <w:b/>
          <w:sz w:val="36"/>
          <w:szCs w:val="36"/>
        </w:rPr>
      </w:pPr>
      <w:r w:rsidRPr="006D3C28">
        <w:rPr>
          <w:rFonts w:ascii="Arial" w:hAnsi="Arial" w:cs="Arial"/>
          <w:b/>
          <w:sz w:val="36"/>
          <w:szCs w:val="36"/>
        </w:rPr>
        <w:t>What Georgia needs:</w:t>
      </w:r>
    </w:p>
    <w:p w:rsidR="006D3C28" w:rsidRPr="006D3C28" w:rsidRDefault="006D3C28" w:rsidP="006D3C28">
      <w:pPr>
        <w:pStyle w:val="Default"/>
        <w:numPr>
          <w:ilvl w:val="0"/>
          <w:numId w:val="2"/>
        </w:numPr>
        <w:rPr>
          <w:rFonts w:ascii="Arial" w:hAnsi="Arial" w:cs="Arial"/>
          <w:i/>
          <w:color w:val="211D1E"/>
          <w:sz w:val="36"/>
          <w:szCs w:val="36"/>
          <w:u w:val="single"/>
        </w:rPr>
      </w:pPr>
      <w:r w:rsidRPr="006D3C28">
        <w:rPr>
          <w:rFonts w:ascii="Arial" w:hAnsi="Arial" w:cs="Arial"/>
          <w:color w:val="211D1E"/>
          <w:sz w:val="36"/>
          <w:szCs w:val="36"/>
        </w:rPr>
        <w:t xml:space="preserve">To close its state hospital system and </w:t>
      </w:r>
      <w:r w:rsidRPr="006D3C28">
        <w:rPr>
          <w:rFonts w:ascii="Arial" w:hAnsi="Arial" w:cs="Arial"/>
          <w:i/>
          <w:color w:val="211D1E"/>
          <w:sz w:val="36"/>
          <w:szCs w:val="36"/>
          <w:u w:val="single"/>
        </w:rPr>
        <w:t>safely transition all residents into the community</w:t>
      </w:r>
    </w:p>
    <w:p w:rsidR="006D3C28" w:rsidRPr="006D3C28" w:rsidRDefault="006D3C28" w:rsidP="006D3C28">
      <w:pPr>
        <w:pStyle w:val="Default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6D3C28">
        <w:rPr>
          <w:rFonts w:ascii="Arial" w:hAnsi="Arial" w:cs="Arial"/>
          <w:color w:val="211D1E"/>
          <w:sz w:val="36"/>
          <w:szCs w:val="36"/>
        </w:rPr>
        <w:t xml:space="preserve">To ensure that before the state pays to have a child housed in an institutional setting, </w:t>
      </w:r>
      <w:r w:rsidRPr="006D3C28">
        <w:rPr>
          <w:rFonts w:ascii="Arial" w:hAnsi="Arial" w:cs="Arial"/>
          <w:b/>
          <w:i/>
          <w:color w:val="211D1E"/>
          <w:sz w:val="36"/>
          <w:szCs w:val="36"/>
        </w:rPr>
        <w:t>a parent or guardian must have affirmatively rejected adequate supports for keeping the child in the home</w:t>
      </w:r>
      <w:r w:rsidRPr="006D3C28">
        <w:rPr>
          <w:rFonts w:ascii="Arial" w:hAnsi="Arial" w:cs="Arial"/>
          <w:b/>
          <w:bCs/>
          <w:color w:val="005DBA"/>
          <w:sz w:val="36"/>
          <w:szCs w:val="36"/>
        </w:rPr>
        <w:t xml:space="preserve"> </w:t>
      </w:r>
    </w:p>
    <w:p w:rsidR="006D3C28" w:rsidRPr="006D3C28" w:rsidRDefault="006D3C28" w:rsidP="006D3C28">
      <w:pPr>
        <w:pStyle w:val="Default"/>
        <w:rPr>
          <w:rFonts w:ascii="Arial" w:hAnsi="Arial" w:cs="Arial"/>
          <w:sz w:val="36"/>
          <w:szCs w:val="36"/>
        </w:rPr>
      </w:pPr>
    </w:p>
    <w:p w:rsidR="006D3C28" w:rsidRDefault="006D3C28" w:rsidP="006D3C28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  <w:r w:rsidRPr="006D3C28">
        <w:rPr>
          <w:rFonts w:ascii="Arial" w:hAnsi="Arial" w:cs="Arial"/>
          <w:color w:val="000000"/>
          <w:sz w:val="36"/>
          <w:szCs w:val="36"/>
        </w:rPr>
        <w:t>Let’s move people out of storage and into a life well lived in the community.</w:t>
      </w:r>
    </w:p>
    <w:p w:rsidR="006D3C28" w:rsidRPr="006D3C28" w:rsidRDefault="006D3C28" w:rsidP="006D3C28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</w:rPr>
      </w:pPr>
    </w:p>
    <w:p w:rsidR="006D3C28" w:rsidRPr="006D03ED" w:rsidRDefault="006D3C28" w:rsidP="006D3C28">
      <w:pPr>
        <w:rPr>
          <w:rFonts w:ascii="Arial" w:hAnsi="Arial" w:cs="Arial"/>
          <w:sz w:val="36"/>
          <w:szCs w:val="36"/>
        </w:rPr>
      </w:pPr>
      <w:r w:rsidRPr="00F5051D">
        <w:rPr>
          <w:rFonts w:ascii="Arial" w:hAnsi="Arial" w:cs="Arial"/>
          <w:b/>
          <w:sz w:val="36"/>
          <w:szCs w:val="36"/>
        </w:rPr>
        <w:t>Questions?</w:t>
      </w:r>
      <w:r w:rsidRPr="006D03ED">
        <w:rPr>
          <w:rFonts w:ascii="Arial" w:hAnsi="Arial" w:cs="Arial"/>
          <w:sz w:val="36"/>
          <w:szCs w:val="36"/>
        </w:rPr>
        <w:t xml:space="preserve"> Want to help? Contact </w:t>
      </w:r>
      <w:r w:rsidRPr="00B23B84">
        <w:rPr>
          <w:rFonts w:ascii="Arial" w:hAnsi="Arial" w:cs="Arial"/>
          <w:b/>
          <w:sz w:val="36"/>
          <w:szCs w:val="36"/>
        </w:rPr>
        <w:t>GCDD’s Public Policy Director Dawn Alford</w:t>
      </w:r>
      <w:r w:rsidRPr="006D03ED">
        <w:rPr>
          <w:rFonts w:ascii="Arial" w:hAnsi="Arial" w:cs="Arial"/>
          <w:sz w:val="36"/>
          <w:szCs w:val="36"/>
        </w:rPr>
        <w:t xml:space="preserve"> at 404.805.9741 or </w:t>
      </w:r>
      <w:r w:rsidRPr="00F5051D">
        <w:rPr>
          <w:rFonts w:ascii="Arial" w:hAnsi="Arial" w:cs="Arial"/>
          <w:i/>
          <w:sz w:val="36"/>
          <w:szCs w:val="36"/>
        </w:rPr>
        <w:t>dawn.alford@gcdd.ga.gov</w:t>
      </w:r>
      <w:r w:rsidRPr="006D03ED">
        <w:rPr>
          <w:rFonts w:ascii="Arial" w:hAnsi="Arial" w:cs="Arial"/>
          <w:sz w:val="36"/>
          <w:szCs w:val="36"/>
        </w:rPr>
        <w:t xml:space="preserve"> or </w:t>
      </w:r>
      <w:r w:rsidRPr="00B23B84">
        <w:rPr>
          <w:rFonts w:ascii="Arial" w:hAnsi="Arial" w:cs="Arial"/>
          <w:b/>
          <w:sz w:val="36"/>
          <w:szCs w:val="36"/>
        </w:rPr>
        <w:t>GCDD’s Planning &amp; Policy Development Specialist Hanna Rosenfeld</w:t>
      </w:r>
      <w:r w:rsidRPr="006D03ED">
        <w:rPr>
          <w:rFonts w:ascii="Arial" w:hAnsi="Arial" w:cs="Arial"/>
          <w:sz w:val="36"/>
          <w:szCs w:val="36"/>
        </w:rPr>
        <w:t xml:space="preserve"> at 404.275.8119 or </w:t>
      </w:r>
      <w:r w:rsidRPr="00F5051D">
        <w:rPr>
          <w:rFonts w:ascii="Arial" w:hAnsi="Arial" w:cs="Arial"/>
          <w:i/>
          <w:sz w:val="36"/>
          <w:szCs w:val="36"/>
        </w:rPr>
        <w:t>hanna.rosenfeld@gcdd.ga.gov</w:t>
      </w:r>
      <w:r w:rsidRPr="006D03ED">
        <w:rPr>
          <w:rFonts w:ascii="Arial" w:hAnsi="Arial" w:cs="Arial"/>
          <w:sz w:val="36"/>
          <w:szCs w:val="36"/>
        </w:rPr>
        <w:t>.</w:t>
      </w:r>
    </w:p>
    <w:p w:rsidR="006D3C28" w:rsidRDefault="006D3C28" w:rsidP="006D3C28"/>
    <w:sectPr w:rsidR="006D3C28" w:rsidSect="007A7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0000000000000000000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OLEJGB+AgencyFB-Reg">
    <w:altName w:val="OLEJGB+AgencyFB-Reg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14AE0"/>
    <w:multiLevelType w:val="hybridMultilevel"/>
    <w:tmpl w:val="5582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621F79"/>
    <w:multiLevelType w:val="hybridMultilevel"/>
    <w:tmpl w:val="5D68B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C28"/>
    <w:rsid w:val="006D3C28"/>
    <w:rsid w:val="007A71AB"/>
    <w:rsid w:val="00991F47"/>
    <w:rsid w:val="00F9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6C54E"/>
  <w15:chartTrackingRefBased/>
  <w15:docId w15:val="{0F8E2250-C47D-904F-B70B-457C0974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6D3C2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Default">
    <w:name w:val="Default"/>
    <w:rsid w:val="006D3C28"/>
    <w:pPr>
      <w:autoSpaceDE w:val="0"/>
      <w:autoSpaceDN w:val="0"/>
      <w:adjustRightInd w:val="0"/>
    </w:pPr>
    <w:rPr>
      <w:rFonts w:ascii="OLEJGB+AgencyFB-Reg" w:hAnsi="OLEJGB+AgencyFB-Reg" w:cs="OLEJGB+AgencyFB-Reg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2019-02-13T20:35:00Z</dcterms:created>
  <dcterms:modified xsi:type="dcterms:W3CDTF">2019-02-13T20:50:00Z</dcterms:modified>
</cp:coreProperties>
</file>