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51D" w:rsidRPr="00F5051D" w:rsidRDefault="00F5051D" w:rsidP="00F5051D">
      <w:pPr>
        <w:spacing w:before="240"/>
        <w:rPr>
          <w:rFonts w:ascii="Arial" w:hAnsi="Arial" w:cs="Arial"/>
          <w:b/>
          <w:smallCaps/>
          <w:sz w:val="36"/>
          <w:szCs w:val="36"/>
        </w:rPr>
      </w:pPr>
      <w:r w:rsidRPr="00C86C22">
        <w:rPr>
          <w:rFonts w:ascii="Arial" w:hAnsi="Arial" w:cs="Arial"/>
          <w:b/>
          <w:sz w:val="36"/>
          <w:szCs w:val="36"/>
        </w:rPr>
        <w:t xml:space="preserve">ADVOCACY DAY </w:t>
      </w:r>
      <w:r w:rsidR="00625223" w:rsidRPr="00625223">
        <w:rPr>
          <w:rFonts w:ascii="Arial" w:hAnsi="Arial" w:cs="Arial"/>
          <w:b/>
          <w:sz w:val="36"/>
          <w:szCs w:val="36"/>
        </w:rPr>
        <w:t>FOR</w:t>
      </w:r>
      <w:r w:rsidR="00625223">
        <w:rPr>
          <w:rFonts w:ascii="Arial" w:hAnsi="Arial" w:cs="Arial"/>
          <w:b/>
          <w:sz w:val="36"/>
          <w:szCs w:val="36"/>
        </w:rPr>
        <w:t xml:space="preserve"> </w:t>
      </w:r>
      <w:r w:rsidR="00625223" w:rsidRPr="00625223">
        <w:rPr>
          <w:rFonts w:ascii="Arial" w:hAnsi="Arial" w:cs="Arial"/>
          <w:b/>
          <w:sz w:val="36"/>
          <w:szCs w:val="36"/>
        </w:rPr>
        <w:t>DIRECT SUPPORT</w:t>
      </w:r>
      <w:r w:rsidR="00625223">
        <w:rPr>
          <w:rFonts w:ascii="Arial" w:hAnsi="Arial" w:cs="Arial"/>
          <w:b/>
          <w:sz w:val="36"/>
          <w:szCs w:val="36"/>
        </w:rPr>
        <w:t xml:space="preserve"> </w:t>
      </w:r>
      <w:r w:rsidR="00625223" w:rsidRPr="00625223">
        <w:rPr>
          <w:rFonts w:ascii="Arial" w:hAnsi="Arial" w:cs="Arial"/>
          <w:b/>
          <w:sz w:val="36"/>
          <w:szCs w:val="36"/>
        </w:rPr>
        <w:t>PROFESSIONALS</w:t>
      </w:r>
      <w:r w:rsidR="00625223">
        <w:rPr>
          <w:rFonts w:ascii="Arial" w:hAnsi="Arial" w:cs="Arial"/>
          <w:b/>
          <w:sz w:val="36"/>
          <w:szCs w:val="36"/>
        </w:rPr>
        <w:t xml:space="preserve"> (DSPs)</w:t>
      </w:r>
      <w:r w:rsidR="00625223" w:rsidRPr="00625223">
        <w:rPr>
          <w:rFonts w:ascii="Arial" w:hAnsi="Arial" w:cs="Arial"/>
          <w:b/>
          <w:sz w:val="36"/>
          <w:szCs w:val="36"/>
        </w:rPr>
        <w:t xml:space="preserve"> IN GEORGIA</w:t>
      </w:r>
    </w:p>
    <w:p w:rsidR="00F5051D" w:rsidRDefault="00F5051D" w:rsidP="00F5051D">
      <w:pPr>
        <w:spacing w:before="240"/>
        <w:rPr>
          <w:rFonts w:ascii="Arial" w:hAnsi="Arial" w:cs="Arial"/>
          <w:sz w:val="36"/>
          <w:szCs w:val="36"/>
        </w:rPr>
      </w:pPr>
      <w:r>
        <w:rPr>
          <w:rFonts w:ascii="Arial" w:hAnsi="Arial" w:cs="Arial"/>
          <w:sz w:val="36"/>
          <w:szCs w:val="36"/>
        </w:rPr>
        <w:t xml:space="preserve">Georgia Council on Developmental Disabilities (GCDD) </w:t>
      </w:r>
    </w:p>
    <w:p w:rsidR="00625223" w:rsidRDefault="00625223" w:rsidP="00625223">
      <w:pPr>
        <w:rPr>
          <w:rFonts w:ascii="Arial" w:hAnsi="Arial" w:cs="Arial"/>
          <w:b/>
          <w:sz w:val="36"/>
          <w:szCs w:val="36"/>
        </w:rPr>
      </w:pPr>
    </w:p>
    <w:p w:rsidR="00625223" w:rsidRPr="00625223" w:rsidRDefault="00625223" w:rsidP="00625223">
      <w:pPr>
        <w:pStyle w:val="ListParagraph"/>
        <w:numPr>
          <w:ilvl w:val="0"/>
          <w:numId w:val="4"/>
        </w:numPr>
        <w:rPr>
          <w:rFonts w:ascii="Arial" w:hAnsi="Arial" w:cs="Arial"/>
          <w:b/>
          <w:sz w:val="36"/>
          <w:szCs w:val="36"/>
        </w:rPr>
      </w:pPr>
      <w:r w:rsidRPr="00625223">
        <w:rPr>
          <w:rFonts w:ascii="Arial" w:hAnsi="Arial" w:cs="Arial"/>
          <w:b/>
          <w:sz w:val="36"/>
          <w:szCs w:val="36"/>
        </w:rPr>
        <w:t xml:space="preserve"> </w:t>
      </w:r>
      <w:r w:rsidRPr="00625223">
        <w:rPr>
          <w:rFonts w:ascii="Arial" w:hAnsi="Arial" w:cs="Arial"/>
          <w:b/>
          <w:sz w:val="36"/>
          <w:szCs w:val="36"/>
        </w:rPr>
        <w:t>Georgia is only as strong as its workforce —</w:t>
      </w:r>
    </w:p>
    <w:p w:rsidR="00625223" w:rsidRPr="00625223" w:rsidRDefault="00625223" w:rsidP="00625223">
      <w:pPr>
        <w:pStyle w:val="ListParagraph"/>
        <w:rPr>
          <w:rFonts w:ascii="Arial" w:hAnsi="Arial" w:cs="Arial"/>
          <w:sz w:val="36"/>
          <w:szCs w:val="36"/>
        </w:rPr>
      </w:pPr>
    </w:p>
    <w:p w:rsidR="006D03ED" w:rsidRDefault="00625223" w:rsidP="00625223">
      <w:pPr>
        <w:rPr>
          <w:rFonts w:ascii="Arial" w:hAnsi="Arial" w:cs="Arial"/>
          <w:sz w:val="36"/>
          <w:szCs w:val="36"/>
        </w:rPr>
      </w:pPr>
      <w:r w:rsidRPr="00625223">
        <w:rPr>
          <w:rFonts w:ascii="Arial" w:hAnsi="Arial" w:cs="Arial"/>
          <w:b/>
          <w:sz w:val="36"/>
          <w:szCs w:val="36"/>
        </w:rPr>
        <w:t>Georgians with disabilities</w:t>
      </w:r>
      <w:r w:rsidRPr="00625223">
        <w:rPr>
          <w:rFonts w:ascii="Arial" w:hAnsi="Arial" w:cs="Arial"/>
          <w:sz w:val="36"/>
          <w:szCs w:val="36"/>
        </w:rPr>
        <w:t xml:space="preserve"> rely on Direct Support Professionals (</w:t>
      </w:r>
      <w:r w:rsidRPr="00625223">
        <w:rPr>
          <w:rFonts w:ascii="Arial" w:hAnsi="Arial" w:cs="Arial"/>
          <w:b/>
          <w:sz w:val="36"/>
          <w:szCs w:val="36"/>
        </w:rPr>
        <w:t>DSPs</w:t>
      </w:r>
      <w:r w:rsidRPr="00625223">
        <w:rPr>
          <w:rFonts w:ascii="Arial" w:hAnsi="Arial" w:cs="Arial"/>
          <w:sz w:val="36"/>
          <w:szCs w:val="36"/>
        </w:rPr>
        <w:t>), otherwise known as professional caregivers, to live their lives. For many, Direct Support Professionals are the difference between a lonely, isolated life and living a productive life in the community.</w:t>
      </w:r>
    </w:p>
    <w:p w:rsidR="00625223" w:rsidRPr="006D03ED" w:rsidRDefault="00625223" w:rsidP="00625223">
      <w:pPr>
        <w:rPr>
          <w:rFonts w:ascii="Arial" w:hAnsi="Arial" w:cs="Arial"/>
          <w:sz w:val="36"/>
          <w:szCs w:val="36"/>
        </w:rPr>
      </w:pPr>
    </w:p>
    <w:p w:rsidR="006D03ED" w:rsidRDefault="00625223" w:rsidP="006D03ED">
      <w:pPr>
        <w:rPr>
          <w:rFonts w:ascii="Arial" w:hAnsi="Arial" w:cs="Arial"/>
          <w:b/>
          <w:sz w:val="36"/>
          <w:szCs w:val="36"/>
        </w:rPr>
      </w:pPr>
      <w:r w:rsidRPr="00625223">
        <w:rPr>
          <w:rFonts w:ascii="Arial" w:hAnsi="Arial" w:cs="Arial"/>
          <w:sz w:val="36"/>
          <w:szCs w:val="36"/>
        </w:rPr>
        <w:t xml:space="preserve">Yet some Georgians with disabilities under age 65 that self-direct their home and community based waiver or private pay are </w:t>
      </w:r>
      <w:r w:rsidRPr="00625223">
        <w:rPr>
          <w:rFonts w:ascii="Arial" w:hAnsi="Arial" w:cs="Arial"/>
          <w:b/>
          <w:sz w:val="36"/>
          <w:szCs w:val="36"/>
        </w:rPr>
        <w:t>working with limited information</w:t>
      </w:r>
      <w:r w:rsidRPr="00625223">
        <w:rPr>
          <w:rFonts w:ascii="Arial" w:hAnsi="Arial" w:cs="Arial"/>
          <w:sz w:val="36"/>
          <w:szCs w:val="36"/>
        </w:rPr>
        <w:t xml:space="preserve"> when hiring their Direct Support Professionals. Only with all the information can Georgians with disabilities make the right decision and </w:t>
      </w:r>
      <w:r w:rsidRPr="00625223">
        <w:rPr>
          <w:rFonts w:ascii="Arial" w:hAnsi="Arial" w:cs="Arial"/>
          <w:b/>
          <w:sz w:val="36"/>
          <w:szCs w:val="36"/>
        </w:rPr>
        <w:t>protect themselves from unscrupulous individuals.</w:t>
      </w:r>
    </w:p>
    <w:p w:rsidR="00625223" w:rsidRDefault="00625223" w:rsidP="006D03ED">
      <w:pPr>
        <w:rPr>
          <w:rFonts w:ascii="Arial" w:hAnsi="Arial" w:cs="Arial"/>
          <w:sz w:val="36"/>
          <w:szCs w:val="36"/>
        </w:rPr>
      </w:pPr>
    </w:p>
    <w:p w:rsidR="00625223" w:rsidRDefault="00625223" w:rsidP="00625223">
      <w:pPr>
        <w:rPr>
          <w:rFonts w:ascii="Arial" w:hAnsi="Arial" w:cs="Arial"/>
          <w:b/>
          <w:sz w:val="36"/>
          <w:szCs w:val="36"/>
        </w:rPr>
      </w:pPr>
      <w:r w:rsidRPr="00625223">
        <w:rPr>
          <w:rFonts w:ascii="Arial" w:hAnsi="Arial" w:cs="Arial"/>
          <w:b/>
          <w:sz w:val="36"/>
          <w:szCs w:val="36"/>
        </w:rPr>
        <w:t>What does a Direct Support Professional assist with?</w:t>
      </w:r>
    </w:p>
    <w:p w:rsidR="00625223" w:rsidRPr="00625223" w:rsidRDefault="00625223" w:rsidP="00625223">
      <w:pPr>
        <w:rPr>
          <w:rFonts w:ascii="Arial" w:hAnsi="Arial" w:cs="Arial"/>
          <w:b/>
          <w:sz w:val="36"/>
          <w:szCs w:val="36"/>
        </w:rPr>
      </w:pPr>
    </w:p>
    <w:p w:rsidR="00625223" w:rsidRPr="00625223" w:rsidRDefault="00625223" w:rsidP="00625223">
      <w:pPr>
        <w:pStyle w:val="ListParagraph"/>
        <w:numPr>
          <w:ilvl w:val="0"/>
          <w:numId w:val="5"/>
        </w:numPr>
        <w:rPr>
          <w:rFonts w:ascii="Arial" w:hAnsi="Arial" w:cs="Arial"/>
          <w:sz w:val="36"/>
          <w:szCs w:val="36"/>
        </w:rPr>
      </w:pPr>
      <w:r w:rsidRPr="00625223">
        <w:rPr>
          <w:rFonts w:ascii="Arial" w:hAnsi="Arial" w:cs="Arial"/>
          <w:sz w:val="36"/>
          <w:szCs w:val="36"/>
        </w:rPr>
        <w:t>Toileting</w:t>
      </w:r>
      <w:r w:rsidRPr="00625223">
        <w:rPr>
          <w:rFonts w:ascii="Arial" w:hAnsi="Arial" w:cs="Arial"/>
          <w:sz w:val="36"/>
          <w:szCs w:val="36"/>
        </w:rPr>
        <w:t xml:space="preserve"> </w:t>
      </w:r>
      <w:r w:rsidRPr="00625223">
        <w:rPr>
          <w:rFonts w:ascii="Arial" w:hAnsi="Arial" w:cs="Arial"/>
          <w:sz w:val="36"/>
          <w:szCs w:val="36"/>
        </w:rPr>
        <w:t>and bathing</w:t>
      </w:r>
    </w:p>
    <w:p w:rsidR="00625223" w:rsidRPr="00625223" w:rsidRDefault="00625223" w:rsidP="00625223">
      <w:pPr>
        <w:pStyle w:val="ListParagraph"/>
        <w:numPr>
          <w:ilvl w:val="0"/>
          <w:numId w:val="5"/>
        </w:numPr>
        <w:rPr>
          <w:rFonts w:ascii="Arial" w:hAnsi="Arial" w:cs="Arial"/>
          <w:sz w:val="36"/>
          <w:szCs w:val="36"/>
        </w:rPr>
      </w:pPr>
      <w:r w:rsidRPr="00625223">
        <w:rPr>
          <w:rFonts w:ascii="Arial" w:hAnsi="Arial" w:cs="Arial"/>
          <w:sz w:val="36"/>
          <w:szCs w:val="36"/>
        </w:rPr>
        <w:t>Getting dressed and ready</w:t>
      </w:r>
      <w:r w:rsidRPr="00625223">
        <w:rPr>
          <w:rFonts w:ascii="Arial" w:hAnsi="Arial" w:cs="Arial"/>
          <w:sz w:val="36"/>
          <w:szCs w:val="36"/>
        </w:rPr>
        <w:t xml:space="preserve"> </w:t>
      </w:r>
      <w:r w:rsidRPr="00625223">
        <w:rPr>
          <w:rFonts w:ascii="Arial" w:hAnsi="Arial" w:cs="Arial"/>
          <w:sz w:val="36"/>
          <w:szCs w:val="36"/>
        </w:rPr>
        <w:t>for work</w:t>
      </w:r>
    </w:p>
    <w:p w:rsidR="00625223" w:rsidRDefault="00625223" w:rsidP="00625223">
      <w:pPr>
        <w:pStyle w:val="ListParagraph"/>
        <w:numPr>
          <w:ilvl w:val="0"/>
          <w:numId w:val="5"/>
        </w:numPr>
        <w:rPr>
          <w:rFonts w:ascii="Arial" w:hAnsi="Arial" w:cs="Arial"/>
          <w:sz w:val="36"/>
          <w:szCs w:val="36"/>
        </w:rPr>
      </w:pPr>
      <w:r w:rsidRPr="00625223">
        <w:rPr>
          <w:rFonts w:ascii="Arial" w:hAnsi="Arial" w:cs="Arial"/>
          <w:sz w:val="36"/>
          <w:szCs w:val="36"/>
        </w:rPr>
        <w:t>Living an independent life</w:t>
      </w:r>
      <w:r w:rsidRPr="00625223">
        <w:rPr>
          <w:rFonts w:ascii="Arial" w:hAnsi="Arial" w:cs="Arial"/>
          <w:sz w:val="36"/>
          <w:szCs w:val="36"/>
        </w:rPr>
        <w:t xml:space="preserve"> </w:t>
      </w:r>
      <w:r w:rsidRPr="00625223">
        <w:rPr>
          <w:rFonts w:ascii="Arial" w:hAnsi="Arial" w:cs="Arial"/>
          <w:sz w:val="36"/>
          <w:szCs w:val="36"/>
        </w:rPr>
        <w:t>in the community</w:t>
      </w:r>
    </w:p>
    <w:p w:rsidR="00625223" w:rsidRPr="00625223" w:rsidRDefault="00625223" w:rsidP="00625223">
      <w:pPr>
        <w:rPr>
          <w:rFonts w:ascii="Arial" w:hAnsi="Arial" w:cs="Arial"/>
          <w:b/>
          <w:sz w:val="36"/>
          <w:szCs w:val="36"/>
        </w:rPr>
      </w:pPr>
    </w:p>
    <w:p w:rsidR="00625223" w:rsidRPr="00625223" w:rsidRDefault="00625223" w:rsidP="00625223">
      <w:pPr>
        <w:rPr>
          <w:rFonts w:ascii="Arial" w:hAnsi="Arial" w:cs="Arial"/>
          <w:b/>
          <w:sz w:val="36"/>
          <w:szCs w:val="36"/>
        </w:rPr>
      </w:pPr>
      <w:r w:rsidRPr="00625223">
        <w:rPr>
          <w:rFonts w:ascii="Arial" w:hAnsi="Arial" w:cs="Arial"/>
          <w:b/>
          <w:sz w:val="36"/>
          <w:szCs w:val="36"/>
        </w:rPr>
        <w:t>What is the problem facing consumers using DSPs?</w:t>
      </w:r>
    </w:p>
    <w:p w:rsidR="00625223" w:rsidRPr="00625223" w:rsidRDefault="00625223" w:rsidP="00625223">
      <w:pPr>
        <w:rPr>
          <w:rFonts w:ascii="Arial" w:hAnsi="Arial" w:cs="Arial"/>
          <w:sz w:val="36"/>
          <w:szCs w:val="36"/>
        </w:rPr>
      </w:pPr>
    </w:p>
    <w:p w:rsidR="00625223" w:rsidRDefault="00625223" w:rsidP="00625223">
      <w:pPr>
        <w:rPr>
          <w:rFonts w:ascii="Arial" w:hAnsi="Arial" w:cs="Arial"/>
          <w:sz w:val="36"/>
          <w:szCs w:val="36"/>
        </w:rPr>
      </w:pPr>
      <w:r w:rsidRPr="00625223">
        <w:rPr>
          <w:rFonts w:ascii="Arial" w:hAnsi="Arial" w:cs="Arial"/>
          <w:sz w:val="36"/>
          <w:szCs w:val="36"/>
        </w:rPr>
        <w:lastRenderedPageBreak/>
        <w:t xml:space="preserve">The Georgia General Assembly recognized the importance of fingerprint background checks for Direct Support Professionals in 2018 when they created Georgia’s Long-Term Care Background Check Program, known as SB 406. </w:t>
      </w:r>
    </w:p>
    <w:p w:rsidR="00625223" w:rsidRDefault="00625223" w:rsidP="00625223">
      <w:pPr>
        <w:rPr>
          <w:rFonts w:ascii="Arial" w:hAnsi="Arial" w:cs="Arial"/>
          <w:sz w:val="36"/>
          <w:szCs w:val="36"/>
        </w:rPr>
      </w:pPr>
    </w:p>
    <w:p w:rsidR="00625223" w:rsidRDefault="00625223" w:rsidP="00625223">
      <w:pPr>
        <w:rPr>
          <w:rFonts w:ascii="Arial" w:hAnsi="Arial" w:cs="Arial"/>
          <w:sz w:val="36"/>
          <w:szCs w:val="36"/>
        </w:rPr>
      </w:pPr>
      <w:r w:rsidRPr="00625223">
        <w:rPr>
          <w:rFonts w:ascii="Arial" w:hAnsi="Arial" w:cs="Arial"/>
          <w:sz w:val="36"/>
          <w:szCs w:val="36"/>
        </w:rPr>
        <w:t>Among other things, the bill created the Central Caregiver Registry to allow family members who are employing Direct Support Professionals for their loved one (age 65 or over) to obtain an employment eligibility determination from the Department of Community Health. Such a determination assures the family member/employer</w:t>
      </w:r>
      <w:r>
        <w:rPr>
          <w:rFonts w:ascii="Arial" w:hAnsi="Arial" w:cs="Arial"/>
          <w:sz w:val="36"/>
          <w:szCs w:val="36"/>
        </w:rPr>
        <w:t xml:space="preserve"> </w:t>
      </w:r>
      <w:r w:rsidRPr="00625223">
        <w:rPr>
          <w:rFonts w:ascii="Arial" w:hAnsi="Arial" w:cs="Arial"/>
          <w:sz w:val="36"/>
          <w:szCs w:val="36"/>
        </w:rPr>
        <w:t>that their Direct Support Professional has passed a criminal background check and registry check.</w:t>
      </w:r>
    </w:p>
    <w:p w:rsidR="00625223" w:rsidRPr="00625223" w:rsidRDefault="00625223" w:rsidP="00625223">
      <w:pPr>
        <w:rPr>
          <w:rFonts w:ascii="Arial" w:hAnsi="Arial" w:cs="Arial"/>
          <w:sz w:val="36"/>
          <w:szCs w:val="36"/>
        </w:rPr>
      </w:pPr>
    </w:p>
    <w:p w:rsidR="00625223" w:rsidRPr="00F5051D" w:rsidRDefault="00625223" w:rsidP="00625223">
      <w:pPr>
        <w:rPr>
          <w:rFonts w:ascii="Arial" w:hAnsi="Arial" w:cs="Arial"/>
          <w:b/>
          <w:sz w:val="36"/>
          <w:szCs w:val="36"/>
        </w:rPr>
      </w:pPr>
      <w:r w:rsidRPr="00F5051D">
        <w:rPr>
          <w:rFonts w:ascii="Arial" w:hAnsi="Arial" w:cs="Arial"/>
          <w:b/>
          <w:sz w:val="36"/>
          <w:szCs w:val="36"/>
        </w:rPr>
        <w:t>What Georgia Needs:</w:t>
      </w:r>
    </w:p>
    <w:p w:rsidR="00625223" w:rsidRPr="00625223" w:rsidRDefault="00625223" w:rsidP="00625223">
      <w:pPr>
        <w:rPr>
          <w:rFonts w:ascii="Arial" w:hAnsi="Arial" w:cs="Arial"/>
          <w:sz w:val="36"/>
          <w:szCs w:val="36"/>
        </w:rPr>
      </w:pPr>
      <w:r w:rsidRPr="00625223">
        <w:rPr>
          <w:rFonts w:ascii="Arial" w:hAnsi="Arial" w:cs="Arial"/>
          <w:sz w:val="36"/>
          <w:szCs w:val="36"/>
        </w:rPr>
        <w:t xml:space="preserve">Unfortunately, some </w:t>
      </w:r>
      <w:r w:rsidRPr="00625223">
        <w:rPr>
          <w:rFonts w:ascii="Arial" w:hAnsi="Arial" w:cs="Arial"/>
          <w:b/>
          <w:sz w:val="36"/>
          <w:szCs w:val="36"/>
        </w:rPr>
        <w:t>people with disabilities</w:t>
      </w:r>
      <w:r w:rsidRPr="00625223">
        <w:rPr>
          <w:rFonts w:ascii="Arial" w:hAnsi="Arial" w:cs="Arial"/>
          <w:sz w:val="36"/>
          <w:szCs w:val="36"/>
        </w:rPr>
        <w:t xml:space="preserve"> were left</w:t>
      </w:r>
    </w:p>
    <w:p w:rsidR="006D03ED" w:rsidRPr="006D03ED" w:rsidRDefault="00625223" w:rsidP="006D03ED">
      <w:pPr>
        <w:rPr>
          <w:rFonts w:ascii="Arial" w:hAnsi="Arial" w:cs="Arial"/>
          <w:sz w:val="36"/>
          <w:szCs w:val="36"/>
        </w:rPr>
      </w:pPr>
      <w:r w:rsidRPr="00625223">
        <w:rPr>
          <w:rFonts w:ascii="Arial" w:hAnsi="Arial" w:cs="Arial"/>
          <w:sz w:val="36"/>
          <w:szCs w:val="36"/>
        </w:rPr>
        <w:t>O</w:t>
      </w:r>
      <w:r w:rsidRPr="00625223">
        <w:rPr>
          <w:rFonts w:ascii="Arial" w:hAnsi="Arial" w:cs="Arial"/>
          <w:sz w:val="36"/>
          <w:szCs w:val="36"/>
        </w:rPr>
        <w:t>ut</w:t>
      </w:r>
      <w:r>
        <w:rPr>
          <w:rFonts w:ascii="Arial" w:hAnsi="Arial" w:cs="Arial"/>
          <w:sz w:val="36"/>
          <w:szCs w:val="36"/>
        </w:rPr>
        <w:t xml:space="preserve"> </w:t>
      </w:r>
      <w:r w:rsidRPr="00625223">
        <w:rPr>
          <w:rFonts w:ascii="Arial" w:hAnsi="Arial" w:cs="Arial"/>
          <w:sz w:val="36"/>
          <w:szCs w:val="36"/>
        </w:rPr>
        <w:t xml:space="preserve">of the previously passed bill. We need your help to </w:t>
      </w:r>
      <w:r w:rsidRPr="00625223">
        <w:rPr>
          <w:rFonts w:ascii="Arial" w:hAnsi="Arial" w:cs="Arial"/>
          <w:b/>
          <w:sz w:val="36"/>
          <w:szCs w:val="36"/>
        </w:rPr>
        <w:t>expand access to the Central Caregiver Registry for individuals with disabilities</w:t>
      </w:r>
      <w:r w:rsidRPr="00625223">
        <w:rPr>
          <w:rFonts w:ascii="Arial" w:hAnsi="Arial" w:cs="Arial"/>
          <w:sz w:val="36"/>
          <w:szCs w:val="36"/>
        </w:rPr>
        <w:t xml:space="preserve"> (under age 65) who self-direct their home and community based waiver or private pay for their Direct Support Professionals.</w:t>
      </w:r>
      <w:bookmarkStart w:id="0" w:name="_GoBack"/>
      <w:bookmarkEnd w:id="0"/>
    </w:p>
    <w:p w:rsidR="006D03ED" w:rsidRPr="006D03ED" w:rsidRDefault="006D03ED" w:rsidP="006D03ED">
      <w:pPr>
        <w:rPr>
          <w:rFonts w:ascii="Arial" w:hAnsi="Arial" w:cs="Arial"/>
          <w:sz w:val="36"/>
          <w:szCs w:val="36"/>
        </w:rPr>
      </w:pPr>
    </w:p>
    <w:p w:rsidR="006D03ED" w:rsidRPr="006D03ED" w:rsidRDefault="006D03ED" w:rsidP="006D03ED">
      <w:pPr>
        <w:rPr>
          <w:rFonts w:ascii="Arial" w:hAnsi="Arial" w:cs="Arial"/>
          <w:sz w:val="36"/>
          <w:szCs w:val="36"/>
        </w:rPr>
      </w:pPr>
      <w:r w:rsidRPr="00F5051D">
        <w:rPr>
          <w:rFonts w:ascii="Arial" w:hAnsi="Arial" w:cs="Arial"/>
          <w:b/>
          <w:sz w:val="36"/>
          <w:szCs w:val="36"/>
        </w:rPr>
        <w:t>Questions?</w:t>
      </w:r>
      <w:r w:rsidRPr="006D03ED">
        <w:rPr>
          <w:rFonts w:ascii="Arial" w:hAnsi="Arial" w:cs="Arial"/>
          <w:sz w:val="36"/>
          <w:szCs w:val="36"/>
        </w:rPr>
        <w:t xml:space="preserve"> Want to help? Contact </w:t>
      </w:r>
      <w:r w:rsidRPr="00B23B84">
        <w:rPr>
          <w:rFonts w:ascii="Arial" w:hAnsi="Arial" w:cs="Arial"/>
          <w:b/>
          <w:sz w:val="36"/>
          <w:szCs w:val="36"/>
        </w:rPr>
        <w:t>GCDD’s Public Policy Director Dawn Alford</w:t>
      </w:r>
      <w:r w:rsidRPr="006D03ED">
        <w:rPr>
          <w:rFonts w:ascii="Arial" w:hAnsi="Arial" w:cs="Arial"/>
          <w:sz w:val="36"/>
          <w:szCs w:val="36"/>
        </w:rPr>
        <w:t xml:space="preserve"> at 404.805.9741 or </w:t>
      </w:r>
      <w:r w:rsidRPr="00F5051D">
        <w:rPr>
          <w:rFonts w:ascii="Arial" w:hAnsi="Arial" w:cs="Arial"/>
          <w:i/>
          <w:sz w:val="36"/>
          <w:szCs w:val="36"/>
        </w:rPr>
        <w:t>dawn.alford@gcdd.ga.gov</w:t>
      </w:r>
      <w:r w:rsidRPr="006D03ED">
        <w:rPr>
          <w:rFonts w:ascii="Arial" w:hAnsi="Arial" w:cs="Arial"/>
          <w:sz w:val="36"/>
          <w:szCs w:val="36"/>
        </w:rPr>
        <w:t xml:space="preserve"> or </w:t>
      </w:r>
      <w:r w:rsidRPr="00B23B84">
        <w:rPr>
          <w:rFonts w:ascii="Arial" w:hAnsi="Arial" w:cs="Arial"/>
          <w:b/>
          <w:sz w:val="36"/>
          <w:szCs w:val="36"/>
        </w:rPr>
        <w:t>GCDD’s Planning &amp; Policy Development Specialist Hanna Rosenfeld</w:t>
      </w:r>
      <w:r w:rsidRPr="006D03ED">
        <w:rPr>
          <w:rFonts w:ascii="Arial" w:hAnsi="Arial" w:cs="Arial"/>
          <w:sz w:val="36"/>
          <w:szCs w:val="36"/>
        </w:rPr>
        <w:t xml:space="preserve"> at 404.275.8119 or </w:t>
      </w:r>
      <w:r w:rsidRPr="00F5051D">
        <w:rPr>
          <w:rFonts w:ascii="Arial" w:hAnsi="Arial" w:cs="Arial"/>
          <w:i/>
          <w:sz w:val="36"/>
          <w:szCs w:val="36"/>
        </w:rPr>
        <w:t>hanna.rosenfeld@gcdd.ga.gov</w:t>
      </w:r>
      <w:r w:rsidRPr="006D03ED">
        <w:rPr>
          <w:rFonts w:ascii="Arial" w:hAnsi="Arial" w:cs="Arial"/>
          <w:sz w:val="36"/>
          <w:szCs w:val="36"/>
        </w:rPr>
        <w:t>.</w:t>
      </w:r>
    </w:p>
    <w:p w:rsidR="006D03ED" w:rsidRPr="006D03ED" w:rsidRDefault="006D03ED">
      <w:pPr>
        <w:rPr>
          <w:rFonts w:ascii="Arial" w:hAnsi="Arial" w:cs="Arial"/>
          <w:sz w:val="36"/>
          <w:szCs w:val="36"/>
        </w:rPr>
      </w:pPr>
    </w:p>
    <w:sectPr w:rsidR="006D03ED" w:rsidRPr="006D03ED" w:rsidSect="007A7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altName w:val="Calibri"/>
    <w:panose1 w:val="00000000000000000000"/>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3CDC"/>
    <w:multiLevelType w:val="hybridMultilevel"/>
    <w:tmpl w:val="EB30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73432"/>
    <w:multiLevelType w:val="hybridMultilevel"/>
    <w:tmpl w:val="2A16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1282D"/>
    <w:multiLevelType w:val="hybridMultilevel"/>
    <w:tmpl w:val="0E02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45024"/>
    <w:multiLevelType w:val="hybridMultilevel"/>
    <w:tmpl w:val="428A0000"/>
    <w:lvl w:ilvl="0" w:tplc="915C121C">
      <w:start w:val="3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F04E2"/>
    <w:multiLevelType w:val="hybridMultilevel"/>
    <w:tmpl w:val="ED4C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ED"/>
    <w:rsid w:val="0042002D"/>
    <w:rsid w:val="00625223"/>
    <w:rsid w:val="006D03ED"/>
    <w:rsid w:val="007A71AB"/>
    <w:rsid w:val="00991F47"/>
    <w:rsid w:val="00B23B84"/>
    <w:rsid w:val="00B66571"/>
    <w:rsid w:val="00F5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7D7D"/>
  <w15:chartTrackingRefBased/>
  <w15:docId w15:val="{4B0E75D1-2526-6E4D-8B7B-CB7D4D92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2019-02-11T15:54:00Z</cp:lastPrinted>
  <dcterms:created xsi:type="dcterms:W3CDTF">2019-02-26T19:35:00Z</dcterms:created>
  <dcterms:modified xsi:type="dcterms:W3CDTF">2019-02-26T19:42:00Z</dcterms:modified>
</cp:coreProperties>
</file>