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5E73592" w14:paraId="2C078E63" wp14:textId="6E373F44">
      <w:pPr>
        <w:jc w:val="center"/>
      </w:pPr>
      <w:bookmarkStart w:name="_GoBack" w:id="0"/>
      <w:bookmarkEnd w:id="0"/>
      <w:r w:rsidR="73E4F435">
        <w:rPr/>
        <w:t>Georgia Council on Developmental Disabilities</w:t>
      </w:r>
    </w:p>
    <w:p w:rsidR="73E4F435" w:rsidP="35E73592" w:rsidRDefault="73E4F435" w14:paraId="1FAA51FE" w14:textId="66F7684A">
      <w:pPr>
        <w:pStyle w:val="Normal"/>
        <w:jc w:val="center"/>
      </w:pPr>
      <w:r w:rsidR="73E4F435">
        <w:rPr/>
        <w:t>April 15 – 16, 2021</w:t>
      </w:r>
    </w:p>
    <w:p w:rsidR="73E4F435" w:rsidP="35E73592" w:rsidRDefault="73E4F435" w14:paraId="553220F4" w14:textId="239BE168">
      <w:pPr>
        <w:pStyle w:val="Normal"/>
        <w:jc w:val="center"/>
      </w:pPr>
      <w:r w:rsidR="73E4F435">
        <w:rPr/>
        <w:t>M I N U T E S</w:t>
      </w:r>
    </w:p>
    <w:p w:rsidR="1EE52DC0" w:rsidP="35E73592" w:rsidRDefault="1EE52DC0" w14:paraId="0360ED4F" w14:textId="2BDD4C24">
      <w:pPr>
        <w:pStyle w:val="Normal"/>
        <w:jc w:val="left"/>
      </w:pPr>
      <w:r w:rsidR="1EE52DC0">
        <w:rPr/>
        <w:t xml:space="preserve">Present:  </w:t>
      </w:r>
      <w:r w:rsidR="78553C16">
        <w:rPr/>
        <w:t xml:space="preserve">Jeff Allen, </w:t>
      </w:r>
      <w:r w:rsidR="0CB9CED8">
        <w:rPr/>
        <w:t xml:space="preserve">Lori Campbell, </w:t>
      </w:r>
      <w:r w:rsidR="1EE52DC0">
        <w:rPr/>
        <w:t xml:space="preserve">Mark Crenshaw, </w:t>
      </w:r>
      <w:r w:rsidR="4750B638">
        <w:rPr/>
        <w:t xml:space="preserve">Wesley Ford, </w:t>
      </w:r>
      <w:r w:rsidR="59E0E288">
        <w:rPr/>
        <w:t xml:space="preserve">Rena Harris, </w:t>
      </w:r>
      <w:r w:rsidR="1EE52DC0">
        <w:rPr/>
        <w:t xml:space="preserve">Teresa Heard, </w:t>
      </w:r>
      <w:r w:rsidR="718BCC0A">
        <w:rPr/>
        <w:t xml:space="preserve">Debbie </w:t>
      </w:r>
      <w:proofErr w:type="spellStart"/>
      <w:r w:rsidR="718BCC0A">
        <w:rPr/>
        <w:t>Hibben</w:t>
      </w:r>
      <w:proofErr w:type="spellEnd"/>
      <w:r w:rsidR="718BCC0A">
        <w:rPr/>
        <w:t xml:space="preserve">, </w:t>
      </w:r>
      <w:r w:rsidR="3F412321">
        <w:rPr/>
        <w:t xml:space="preserve">Nandi </w:t>
      </w:r>
      <w:proofErr w:type="spellStart"/>
      <w:r w:rsidR="3F412321">
        <w:rPr/>
        <w:t>Issac</w:t>
      </w:r>
      <w:proofErr w:type="spellEnd"/>
      <w:r w:rsidR="3F412321">
        <w:rPr/>
        <w:t xml:space="preserve">, </w:t>
      </w:r>
      <w:r w:rsidR="1EE52DC0">
        <w:rPr/>
        <w:t xml:space="preserve">Dana Lloyd, Lisa Newbern, Evan </w:t>
      </w:r>
      <w:proofErr w:type="spellStart"/>
      <w:r w:rsidR="1EE52DC0">
        <w:rPr/>
        <w:t>Nodvin</w:t>
      </w:r>
      <w:proofErr w:type="spellEnd"/>
      <w:r w:rsidR="1EE52DC0">
        <w:rPr/>
        <w:t>, Nick Perry,</w:t>
      </w:r>
      <w:r w:rsidR="0A5293AC">
        <w:rPr/>
        <w:t xml:space="preserve"> Debbie </w:t>
      </w:r>
      <w:proofErr w:type="spellStart"/>
      <w:r w:rsidR="0A5293AC">
        <w:rPr/>
        <w:t>Reagin</w:t>
      </w:r>
      <w:proofErr w:type="spellEnd"/>
      <w:r w:rsidR="0A5293AC">
        <w:rPr/>
        <w:t xml:space="preserve">. </w:t>
      </w:r>
      <w:r w:rsidR="1EE52DC0">
        <w:rPr/>
        <w:t xml:space="preserve"> Zo Stoneman</w:t>
      </w:r>
    </w:p>
    <w:p w:rsidR="2AB126A2" w:rsidP="35E73592" w:rsidRDefault="2AB126A2" w14:paraId="7A9B55EF" w14:textId="1E45C55D">
      <w:pPr>
        <w:pStyle w:val="Normal"/>
        <w:jc w:val="left"/>
      </w:pPr>
      <w:r w:rsidR="2AB126A2">
        <w:rPr/>
        <w:t xml:space="preserve">Staff:  Kate Brady, Starr Brunner, </w:t>
      </w:r>
      <w:r w:rsidR="35F8ED62">
        <w:rPr/>
        <w:t xml:space="preserve">Lisa Eaves, </w:t>
      </w:r>
      <w:r w:rsidR="2AB126A2">
        <w:rPr/>
        <w:t>Eric Foss</w:t>
      </w:r>
      <w:r w:rsidR="3DB80EA4">
        <w:rPr/>
        <w:t xml:space="preserve">. </w:t>
      </w:r>
      <w:r w:rsidR="2AB126A2">
        <w:rPr/>
        <w:t xml:space="preserve">Eric Jacobson, Hillary </w:t>
      </w:r>
      <w:proofErr w:type="spellStart"/>
      <w:r w:rsidR="2AB126A2">
        <w:rPr/>
        <w:t>Hibben</w:t>
      </w:r>
      <w:proofErr w:type="spellEnd"/>
      <w:r w:rsidR="2AB126A2">
        <w:rPr/>
        <w:t xml:space="preserve">, </w:t>
      </w:r>
      <w:r w:rsidR="45B88A14">
        <w:rPr/>
        <w:t xml:space="preserve">Kim Hudson. </w:t>
      </w:r>
      <w:r w:rsidR="2AB126A2">
        <w:rPr/>
        <w:t xml:space="preserve">Alyssa Miller, Charlie Miller, Maria </w:t>
      </w:r>
      <w:proofErr w:type="spellStart"/>
      <w:r w:rsidR="2AB126A2">
        <w:rPr/>
        <w:t>Pinkelton</w:t>
      </w:r>
      <w:proofErr w:type="spellEnd"/>
    </w:p>
    <w:p w:rsidR="03ECC7FB" w:rsidP="35E73592" w:rsidRDefault="03ECC7FB" w14:paraId="08801390" w14:textId="516CC789">
      <w:pPr>
        <w:pStyle w:val="Normal"/>
        <w:jc w:val="left"/>
      </w:pPr>
      <w:r w:rsidR="03ECC7FB">
        <w:rPr/>
        <w:t>Guest:  Sumaya Karimi</w:t>
      </w:r>
    </w:p>
    <w:p w:rsidR="178B9C90" w:rsidP="35E73592" w:rsidRDefault="178B9C90" w14:paraId="247BCA97" w14:textId="702F1ACD">
      <w:pPr>
        <w:jc w:val="left"/>
      </w:pPr>
      <w:r w:rsidRPr="35E73592" w:rsidR="178B9C90">
        <w:rPr>
          <w:rFonts w:ascii="Times New Roman" w:hAnsi="Times New Roman" w:eastAsia="Times New Roman" w:cs="Times New Roman"/>
          <w:b w:val="1"/>
          <w:bCs w:val="1"/>
          <w:i w:val="0"/>
          <w:iCs w:val="0"/>
          <w:noProof w:val="0"/>
          <w:color w:val="000000" w:themeColor="text1" w:themeTint="FF" w:themeShade="FF"/>
          <w:sz w:val="22"/>
          <w:szCs w:val="22"/>
          <w:lang w:val="en-US"/>
        </w:rPr>
        <w:t xml:space="preserve">1. Welcome: </w:t>
      </w:r>
      <w:r>
        <w:tab/>
      </w:r>
      <w:r>
        <w:tab/>
      </w:r>
      <w:r>
        <w:tab/>
      </w: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Nick Perry, GCDD Chair</w:t>
      </w:r>
    </w:p>
    <w:p w:rsidR="178B9C90" w:rsidP="35E73592" w:rsidRDefault="178B9C90" w14:paraId="540B00E2" w14:textId="036D5D4E">
      <w:pPr>
        <w:jc w:val="left"/>
      </w:pP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Announcements:</w:t>
      </w:r>
    </w:p>
    <w:p w:rsidR="178B9C90" w:rsidP="35E73592" w:rsidRDefault="178B9C90" w14:paraId="0306DECE" w14:textId="4D088C30">
      <w:pPr>
        <w:jc w:val="left"/>
      </w:pP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Lisa Newbern to serve as parliamentarian</w:t>
      </w:r>
    </w:p>
    <w:p w:rsidR="178B9C90" w:rsidP="35E73592" w:rsidRDefault="178B9C90" w14:paraId="2AD15648" w14:textId="128F5029">
      <w:pPr>
        <w:jc w:val="left"/>
      </w:pP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Next meeting is July 15-16; in person (if COVID-19 vaccinated) and virtual attendance opportunities</w:t>
      </w:r>
    </w:p>
    <w:p w:rsidR="178B9C90" w:rsidP="35E73592" w:rsidRDefault="178B9C90" w14:paraId="1AADF8A0" w14:textId="0010D04E">
      <w:pPr>
        <w:jc w:val="left"/>
      </w:pP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Still no member-approved travel at this time; most national meetings remain virtual Quarterly Making a Difference magazine is live on the GCDD website Interview with GCDD member Nandi Isaac</w:t>
      </w:r>
    </w:p>
    <w:p w:rsidR="178B9C90" w:rsidP="35E73592" w:rsidRDefault="178B9C90" w14:paraId="27A98889" w14:textId="30792810">
      <w:pPr>
        <w:jc w:val="left"/>
      </w:pP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Advocacy celebration at 6:30 pm tonight</w:t>
      </w:r>
    </w:p>
    <w:p w:rsidR="178B9C90" w:rsidP="35E73592" w:rsidRDefault="178B9C90" w14:paraId="47C1A154" w14:textId="65C31D0C">
      <w:pPr>
        <w:jc w:val="left"/>
      </w:pPr>
      <w:r w:rsidRPr="35E73592" w:rsidR="178B9C90">
        <w:rPr>
          <w:rFonts w:ascii="Times New Roman" w:hAnsi="Times New Roman" w:eastAsia="Times New Roman" w:cs="Times New Roman"/>
          <w:b w:val="1"/>
          <w:bCs w:val="1"/>
          <w:i w:val="0"/>
          <w:iCs w:val="0"/>
          <w:noProof w:val="0"/>
          <w:color w:val="000000" w:themeColor="text1" w:themeTint="FF" w:themeShade="FF"/>
          <w:sz w:val="22"/>
          <w:szCs w:val="22"/>
          <w:lang w:val="en-US"/>
        </w:rPr>
        <w:t>2. Executive Director Report</w:t>
      </w: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 </w:t>
      </w:r>
      <w:r>
        <w:tab/>
      </w: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Eric Jacobsen</w:t>
      </w:r>
    </w:p>
    <w:p w:rsidR="178B9C90" w:rsidP="35E73592" w:rsidRDefault="178B9C90" w14:paraId="2C15A4CD" w14:textId="49BEAA99">
      <w:pPr>
        <w:jc w:val="left"/>
      </w:pP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COVID</w:t>
      </w:r>
    </w:p>
    <w:p w:rsidR="178B9C90" w:rsidP="35E73592" w:rsidRDefault="178B9C90" w14:paraId="5AECDC70" w14:textId="7722D3EC">
      <w:pPr>
        <w:jc w:val="left"/>
      </w:pP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GCDD is working to ensure people who have disabilities have access to the COVID-19 vaccine. Examples: FAQ on DPH website, connection with Walgreen’s, increased funding (e.g., CDC to ACL to Network Funding, $120,000 for GCDD; total for Georgia is more than $1.3 million More information available here.</w:t>
      </w:r>
    </w:p>
    <w:p w:rsidR="178B9C90" w:rsidP="35E73592" w:rsidRDefault="178B9C90" w14:paraId="279EEC50" w14:textId="7FACF502">
      <w:pPr>
        <w:jc w:val="left"/>
      </w:pP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Restorative Justice</w:t>
      </w:r>
    </w:p>
    <w:p w:rsidR="178B9C90" w:rsidP="35E73592" w:rsidRDefault="178B9C90" w14:paraId="66C5A02C" w14:textId="7FBA19A8">
      <w:pPr>
        <w:jc w:val="left"/>
      </w:pP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A moderated session provided opportunity for staff to express concerns. Eric has now met individually with most staff members to discuss those concerns.</w:t>
      </w:r>
    </w:p>
    <w:p w:rsidR="178B9C90" w:rsidP="35E73592" w:rsidRDefault="178B9C90" w14:paraId="180420AE" w14:textId="4B06BDB7">
      <w:pPr>
        <w:jc w:val="left"/>
      </w:pP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Three staff members will be trained to be restorative procedures facilitators.</w:t>
      </w:r>
    </w:p>
    <w:p w:rsidR="178B9C90" w:rsidP="35E73592" w:rsidRDefault="178B9C90" w14:paraId="5EA92B2A" w14:textId="7BAC56F1">
      <w:pPr>
        <w:jc w:val="left"/>
      </w:pP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GCDD Chair Nick Perry asked staff to give feedback on the program; four staff members did so (Kim, Hilary, Kate and Lisa).</w:t>
      </w:r>
    </w:p>
    <w:p w:rsidR="178B9C90" w:rsidP="35E73592" w:rsidRDefault="178B9C90" w14:paraId="46E6F077" w14:textId="2A75342C">
      <w:pPr>
        <w:jc w:val="left"/>
      </w:pP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Financial</w:t>
      </w:r>
    </w:p>
    <w:p w:rsidR="178B9C90" w:rsidP="35E73592" w:rsidRDefault="178B9C90" w14:paraId="7A8E364D" w14:textId="1ABE1BC4">
      <w:pPr>
        <w:jc w:val="left"/>
        <w:rPr>
          <w:rFonts w:ascii="Times New Roman" w:hAnsi="Times New Roman" w:eastAsia="Times New Roman" w:cs="Times New Roman"/>
          <w:b w:val="0"/>
          <w:bCs w:val="0"/>
          <w:i w:val="0"/>
          <w:iCs w:val="0"/>
          <w:noProof w:val="0"/>
          <w:color w:val="000000" w:themeColor="text1" w:themeTint="FF" w:themeShade="FF"/>
          <w:sz w:val="22"/>
          <w:szCs w:val="22"/>
          <w:lang w:val="en-US"/>
        </w:rPr>
      </w:pP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Gabby </w:t>
      </w:r>
      <w:r w:rsidRPr="35E73592" w:rsidR="5D7BD9D7">
        <w:rPr>
          <w:rFonts w:ascii="Times New Roman" w:hAnsi="Times New Roman" w:eastAsia="Times New Roman" w:cs="Times New Roman"/>
          <w:b w:val="0"/>
          <w:bCs w:val="0"/>
          <w:i w:val="0"/>
          <w:iCs w:val="0"/>
          <w:noProof w:val="0"/>
          <w:color w:val="000000" w:themeColor="text1" w:themeTint="FF" w:themeShade="FF"/>
          <w:sz w:val="22"/>
          <w:szCs w:val="22"/>
          <w:lang w:val="en-US"/>
        </w:rPr>
        <w:t>Melnick</w:t>
      </w: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 resigned. This leaves two open positions in the finance office.</w:t>
      </w:r>
    </w:p>
    <w:p w:rsidR="178B9C90" w:rsidP="35E73592" w:rsidRDefault="178B9C90" w14:paraId="6E3300D9" w14:textId="39F1B5E6">
      <w:pPr>
        <w:jc w:val="left"/>
      </w:pP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Other</w:t>
      </w:r>
    </w:p>
    <w:p w:rsidR="178B9C90" w:rsidP="35E73592" w:rsidRDefault="178B9C90" w14:paraId="4B4DFE6C" w14:textId="2FADE276">
      <w:pPr>
        <w:jc w:val="left"/>
      </w:pP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Reminder to meeting attendees to watch 6,000 Waiting; GCDD is planning more event showings.</w:t>
      </w:r>
    </w:p>
    <w:p w:rsidR="178B9C90" w:rsidP="35E73592" w:rsidRDefault="178B9C90" w14:paraId="5FAC62A0" w14:textId="0804F35D">
      <w:pPr>
        <w:jc w:val="left"/>
      </w:pP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The Executive Committee approved funding for GCDD to become more accessible; RFA to be posted soon to ensure GCDD products are accessible to all. Last Week Tonight with John Oliver: Long-Term Care</w:t>
      </w:r>
    </w:p>
    <w:p w:rsidR="178B9C90" w:rsidP="35E73592" w:rsidRDefault="178B9C90" w14:paraId="71FBCCD9" w14:textId="46103332">
      <w:pPr>
        <w:jc w:val="left"/>
      </w:pP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3. </w:t>
      </w:r>
      <w:r w:rsidRPr="35E73592" w:rsidR="178B9C90">
        <w:rPr>
          <w:rFonts w:ascii="Times New Roman" w:hAnsi="Times New Roman" w:eastAsia="Times New Roman" w:cs="Times New Roman"/>
          <w:b w:val="1"/>
          <w:bCs w:val="1"/>
          <w:i w:val="0"/>
          <w:iCs w:val="0"/>
          <w:noProof w:val="0"/>
          <w:color w:val="000000" w:themeColor="text1" w:themeTint="FF" w:themeShade="FF"/>
          <w:sz w:val="22"/>
          <w:szCs w:val="22"/>
          <w:lang w:val="en-US"/>
        </w:rPr>
        <w:t>Membership Report</w:t>
      </w: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 </w:t>
      </w:r>
      <w:r>
        <w:tab/>
      </w: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Debbie </w:t>
      </w:r>
      <w:proofErr w:type="spellStart"/>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Hibben</w:t>
      </w:r>
      <w:proofErr w:type="spellEnd"/>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 Committee Chair</w:t>
      </w:r>
    </w:p>
    <w:p w:rsidR="178B9C90" w:rsidP="35E73592" w:rsidRDefault="178B9C90" w14:paraId="5621EF47" w14:textId="3A9A0B13">
      <w:pPr>
        <w:jc w:val="left"/>
      </w:pP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Four GCDD members met twice to review membership applications. Five names will be sent to the Governor’s Office. Thanks to Ruby Moore, Wesley Ford and Rena Harris for serving on the committee.</w:t>
      </w:r>
    </w:p>
    <w:p w:rsidR="178B9C90" w:rsidP="35E73592" w:rsidRDefault="178B9C90" w14:paraId="57B3A8C0" w14:textId="75C56B59">
      <w:pPr>
        <w:jc w:val="left"/>
      </w:pP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4. </w:t>
      </w:r>
      <w:r w:rsidRPr="35E73592" w:rsidR="178B9C90">
        <w:rPr>
          <w:rFonts w:ascii="Times New Roman" w:hAnsi="Times New Roman" w:eastAsia="Times New Roman" w:cs="Times New Roman"/>
          <w:b w:val="1"/>
          <w:bCs w:val="1"/>
          <w:i w:val="0"/>
          <w:iCs w:val="0"/>
          <w:noProof w:val="0"/>
          <w:color w:val="000000" w:themeColor="text1" w:themeTint="FF" w:themeShade="FF"/>
          <w:sz w:val="22"/>
          <w:szCs w:val="22"/>
          <w:lang w:val="en-US"/>
        </w:rPr>
        <w:t>State and Federal Legislative Update</w:t>
      </w: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 </w:t>
      </w:r>
      <w:r>
        <w:tab/>
      </w: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Alyssa Miller, Charlie Miller (state) and Erin Shea (federal)</w:t>
      </w:r>
    </w:p>
    <w:p w:rsidR="178B9C90" w:rsidP="35E73592" w:rsidRDefault="178B9C90" w14:paraId="5331DDEA" w14:textId="48223F46">
      <w:pPr>
        <w:jc w:val="left"/>
      </w:pP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Primary legislative focus: Senate Bill 202 - Voting Omnibus</w:t>
      </w:r>
    </w:p>
    <w:p w:rsidR="178B9C90" w:rsidP="35E73592" w:rsidRDefault="178B9C90" w14:paraId="1D2CC43F" w14:textId="23EC5B63">
      <w:pPr>
        <w:jc w:val="left"/>
        <w:rPr>
          <w:rFonts w:ascii="Times New Roman" w:hAnsi="Times New Roman" w:eastAsia="Times New Roman" w:cs="Times New Roman"/>
          <w:b w:val="0"/>
          <w:bCs w:val="0"/>
          <w:i w:val="0"/>
          <w:iCs w:val="0"/>
          <w:noProof w:val="0"/>
          <w:color w:val="000000" w:themeColor="text1" w:themeTint="FF" w:themeShade="FF"/>
          <w:sz w:val="22"/>
          <w:szCs w:val="22"/>
          <w:lang w:val="en-US"/>
        </w:rPr>
      </w:pP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Other legislative issues: House Bills 128 (Gracie’s Law; awaiting Governor’s signature), 290 and 43; House Resolution 372 (related to Employment First); and Senate Bills 208, 80 and 47.</w:t>
      </w:r>
      <w:r w:rsidRPr="35E73592" w:rsidR="022DBF9D">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  Attached are the Power Point presentations.</w:t>
      </w:r>
    </w:p>
    <w:p w:rsidR="178B9C90" w:rsidP="35E73592" w:rsidRDefault="178B9C90" w14:paraId="0AA070AD" w14:textId="5AAD59AA">
      <w:pPr>
        <w:jc w:val="left"/>
      </w:pP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5. </w:t>
      </w:r>
      <w:r w:rsidRPr="35E73592" w:rsidR="178B9C90">
        <w:rPr>
          <w:rFonts w:ascii="Times New Roman" w:hAnsi="Times New Roman" w:eastAsia="Times New Roman" w:cs="Times New Roman"/>
          <w:b w:val="1"/>
          <w:bCs w:val="1"/>
          <w:i w:val="0"/>
          <w:iCs w:val="0"/>
          <w:noProof w:val="0"/>
          <w:color w:val="000000" w:themeColor="text1" w:themeTint="FF" w:themeShade="FF"/>
          <w:sz w:val="22"/>
          <w:szCs w:val="22"/>
          <w:lang w:val="en-US"/>
        </w:rPr>
        <w:t>NOW and COMP Waivers Update</w:t>
      </w: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 </w:t>
      </w:r>
      <w:r>
        <w:tab/>
      </w:r>
      <w:r>
        <w:tab/>
      </w: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Lori Campbell</w:t>
      </w:r>
    </w:p>
    <w:p w:rsidR="178B9C90" w:rsidP="35E73592" w:rsidRDefault="178B9C90" w14:paraId="09453E19" w14:textId="38B1206F">
      <w:pPr>
        <w:jc w:val="left"/>
      </w:pP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COMP renewal process began in March 2021. Existing waiver structure will continue until renewal is approved.</w:t>
      </w:r>
    </w:p>
    <w:p w:rsidR="178B9C90" w:rsidP="35E73592" w:rsidRDefault="178B9C90" w14:paraId="39CD854D" w14:textId="56E6B694">
      <w:pPr>
        <w:jc w:val="left"/>
      </w:pP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NOW renewal begins in early 2022.</w:t>
      </w:r>
    </w:p>
    <w:p w:rsidR="178B9C90" w:rsidP="35E73592" w:rsidRDefault="178B9C90" w14:paraId="30B21D03" w14:textId="0BAD72F9">
      <w:pPr>
        <w:jc w:val="left"/>
      </w:pP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6. </w:t>
      </w:r>
      <w:r w:rsidRPr="35E73592" w:rsidR="178B9C90">
        <w:rPr>
          <w:rFonts w:ascii="Times New Roman" w:hAnsi="Times New Roman" w:eastAsia="Times New Roman" w:cs="Times New Roman"/>
          <w:b w:val="1"/>
          <w:bCs w:val="1"/>
          <w:i w:val="0"/>
          <w:iCs w:val="0"/>
          <w:noProof w:val="0"/>
          <w:color w:val="000000" w:themeColor="text1" w:themeTint="FF" w:themeShade="FF"/>
          <w:sz w:val="22"/>
          <w:szCs w:val="22"/>
          <w:lang w:val="en-US"/>
        </w:rPr>
        <w:t>Strategic Planning:</w:t>
      </w: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 </w:t>
      </w:r>
      <w:r>
        <w:tab/>
      </w:r>
      <w:r>
        <w:tab/>
      </w: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McKenzie Wren</w:t>
      </w:r>
    </w:p>
    <w:p w:rsidR="178B9C90" w:rsidP="35E73592" w:rsidRDefault="178B9C90" w14:paraId="3D75F7EB" w14:textId="2DA59A0C">
      <w:pPr>
        <w:jc w:val="left"/>
      </w:pP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GCDD members and staff discussed and edited each goal and objective. The four goal categories are:</w:t>
      </w:r>
    </w:p>
    <w:p w:rsidR="178B9C90" w:rsidP="35E73592" w:rsidRDefault="178B9C90" w14:paraId="4418C324" w14:textId="2C190F52">
      <w:pPr>
        <w:jc w:val="left"/>
      </w:pP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1. Systems Change (which also encompasses coalition building)</w:t>
      </w:r>
    </w:p>
    <w:p w:rsidR="178B9C90" w:rsidP="35E73592" w:rsidRDefault="178B9C90" w14:paraId="4E27EA2A" w14:textId="64F3A1A2">
      <w:pPr>
        <w:jc w:val="left"/>
      </w:pP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2. Self-Advocacy</w:t>
      </w:r>
    </w:p>
    <w:p w:rsidR="178B9C90" w:rsidP="35E73592" w:rsidRDefault="178B9C90" w14:paraId="15B93954" w14:textId="5728315A">
      <w:pPr>
        <w:jc w:val="left"/>
      </w:pP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3. Targeted Disparity and Diversity</w:t>
      </w:r>
    </w:p>
    <w:p w:rsidR="178B9C90" w:rsidP="35E73592" w:rsidRDefault="178B9C90" w14:paraId="6FC4F1F7" w14:textId="45C76012">
      <w:pPr>
        <w:jc w:val="left"/>
      </w:pP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4. Effective and Efficient Organization</w:t>
      </w:r>
    </w:p>
    <w:p w:rsidR="178B9C90" w:rsidP="35E73592" w:rsidRDefault="178B9C90" w14:paraId="1BA78DDA" w14:textId="1FB25432">
      <w:pPr>
        <w:jc w:val="left"/>
        <w:rPr>
          <w:rFonts w:ascii="Times New Roman" w:hAnsi="Times New Roman" w:eastAsia="Times New Roman" w:cs="Times New Roman"/>
          <w:b w:val="1"/>
          <w:bCs w:val="1"/>
          <w:i w:val="0"/>
          <w:iCs w:val="0"/>
          <w:noProof w:val="0"/>
          <w:color w:val="000000" w:themeColor="text1" w:themeTint="FF" w:themeShade="FF"/>
          <w:sz w:val="22"/>
          <w:szCs w:val="22"/>
          <w:lang w:val="en-US"/>
        </w:rPr>
      </w:pPr>
      <w:r w:rsidRPr="35E73592" w:rsidR="178B9C90">
        <w:rPr>
          <w:rFonts w:ascii="Times New Roman" w:hAnsi="Times New Roman" w:eastAsia="Times New Roman" w:cs="Times New Roman"/>
          <w:b w:val="1"/>
          <w:bCs w:val="1"/>
          <w:i w:val="0"/>
          <w:iCs w:val="0"/>
          <w:noProof w:val="0"/>
          <w:color w:val="000000" w:themeColor="text1" w:themeTint="FF" w:themeShade="FF"/>
          <w:sz w:val="22"/>
          <w:szCs w:val="22"/>
          <w:lang w:val="en-US"/>
        </w:rPr>
        <w:t xml:space="preserve">Nandi Isaac introduced the motion to approve the goals and objectives, Evan </w:t>
      </w:r>
      <w:proofErr w:type="spellStart"/>
      <w:r w:rsidRPr="35E73592" w:rsidR="178B9C90">
        <w:rPr>
          <w:rFonts w:ascii="Times New Roman" w:hAnsi="Times New Roman" w:eastAsia="Times New Roman" w:cs="Times New Roman"/>
          <w:b w:val="1"/>
          <w:bCs w:val="1"/>
          <w:i w:val="0"/>
          <w:iCs w:val="0"/>
          <w:noProof w:val="0"/>
          <w:color w:val="000000" w:themeColor="text1" w:themeTint="FF" w:themeShade="FF"/>
          <w:sz w:val="22"/>
          <w:szCs w:val="22"/>
          <w:lang w:val="en-US"/>
        </w:rPr>
        <w:t>Nodvin</w:t>
      </w:r>
      <w:proofErr w:type="spellEnd"/>
      <w:r w:rsidRPr="35E73592" w:rsidR="178B9C90">
        <w:rPr>
          <w:rFonts w:ascii="Times New Roman" w:hAnsi="Times New Roman" w:eastAsia="Times New Roman" w:cs="Times New Roman"/>
          <w:b w:val="1"/>
          <w:bCs w:val="1"/>
          <w:i w:val="0"/>
          <w:iCs w:val="0"/>
          <w:noProof w:val="0"/>
          <w:color w:val="000000" w:themeColor="text1" w:themeTint="FF" w:themeShade="FF"/>
          <w:sz w:val="22"/>
          <w:szCs w:val="22"/>
          <w:lang w:val="en-US"/>
        </w:rPr>
        <w:t xml:space="preserve"> seconded, and GCDD members unanimously approved.</w:t>
      </w:r>
    </w:p>
    <w:p w:rsidR="178B9C90" w:rsidP="35E73592" w:rsidRDefault="178B9C90" w14:paraId="2CC74949" w14:textId="4542A7F2">
      <w:pPr>
        <w:jc w:val="left"/>
      </w:pP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7. Consent Agenda: Nick Perry</w:t>
      </w:r>
    </w:p>
    <w:p w:rsidR="178B9C90" w:rsidP="35E73592" w:rsidRDefault="178B9C90" w14:paraId="0EE6ECFC" w14:textId="5B29B28C">
      <w:pPr>
        <w:jc w:val="left"/>
        <w:rPr>
          <w:rFonts w:ascii="Times New Roman" w:hAnsi="Times New Roman" w:eastAsia="Times New Roman" w:cs="Times New Roman"/>
          <w:b w:val="1"/>
          <w:bCs w:val="1"/>
          <w:i w:val="0"/>
          <w:iCs w:val="0"/>
          <w:noProof w:val="0"/>
          <w:color w:val="000000" w:themeColor="text1" w:themeTint="FF" w:themeShade="FF"/>
          <w:sz w:val="22"/>
          <w:szCs w:val="22"/>
          <w:lang w:val="en-US"/>
        </w:rPr>
      </w:pPr>
      <w:r w:rsidRPr="35E73592" w:rsidR="178B9C90">
        <w:rPr>
          <w:rFonts w:ascii="Times New Roman" w:hAnsi="Times New Roman" w:eastAsia="Times New Roman" w:cs="Times New Roman"/>
          <w:b w:val="1"/>
          <w:bCs w:val="1"/>
          <w:i w:val="0"/>
          <w:iCs w:val="0"/>
          <w:noProof w:val="0"/>
          <w:color w:val="000000" w:themeColor="text1" w:themeTint="FF" w:themeShade="FF"/>
          <w:sz w:val="22"/>
          <w:szCs w:val="22"/>
          <w:lang w:val="en-US"/>
        </w:rPr>
        <w:t xml:space="preserve">Evan </w:t>
      </w:r>
      <w:proofErr w:type="spellStart"/>
      <w:r w:rsidRPr="35E73592" w:rsidR="178B9C90">
        <w:rPr>
          <w:rFonts w:ascii="Times New Roman" w:hAnsi="Times New Roman" w:eastAsia="Times New Roman" w:cs="Times New Roman"/>
          <w:b w:val="1"/>
          <w:bCs w:val="1"/>
          <w:i w:val="0"/>
          <w:iCs w:val="0"/>
          <w:noProof w:val="0"/>
          <w:color w:val="000000" w:themeColor="text1" w:themeTint="FF" w:themeShade="FF"/>
          <w:sz w:val="22"/>
          <w:szCs w:val="22"/>
          <w:lang w:val="en-US"/>
        </w:rPr>
        <w:t>Nodvin</w:t>
      </w:r>
      <w:proofErr w:type="spellEnd"/>
      <w:r w:rsidRPr="35E73592" w:rsidR="178B9C90">
        <w:rPr>
          <w:rFonts w:ascii="Times New Roman" w:hAnsi="Times New Roman" w:eastAsia="Times New Roman" w:cs="Times New Roman"/>
          <w:b w:val="1"/>
          <w:bCs w:val="1"/>
          <w:i w:val="0"/>
          <w:iCs w:val="0"/>
          <w:noProof w:val="0"/>
          <w:color w:val="000000" w:themeColor="text1" w:themeTint="FF" w:themeShade="FF"/>
          <w:sz w:val="22"/>
          <w:szCs w:val="22"/>
          <w:lang w:val="en-US"/>
        </w:rPr>
        <w:t xml:space="preserve"> introduced the motion to approve the Consent Agenda (January meeting minutes, program report, financial report), Nandi Isaac seconded, and GCDD members unanimously approved.</w:t>
      </w:r>
    </w:p>
    <w:p w:rsidR="178B9C90" w:rsidP="35E73592" w:rsidRDefault="178B9C90" w14:paraId="4AAD7D30" w14:textId="79C49186">
      <w:pPr>
        <w:jc w:val="left"/>
      </w:pP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8. Adjourn</w:t>
      </w:r>
    </w:p>
    <w:p w:rsidR="178B9C90" w:rsidP="35E73592" w:rsidRDefault="178B9C90" w14:paraId="411F5988" w14:textId="0E0304C0">
      <w:pPr>
        <w:jc w:val="left"/>
        <w:rPr>
          <w:rFonts w:ascii="Times New Roman" w:hAnsi="Times New Roman" w:eastAsia="Times New Roman" w:cs="Times New Roman"/>
          <w:b w:val="1"/>
          <w:bCs w:val="1"/>
          <w:i w:val="0"/>
          <w:iCs w:val="0"/>
          <w:noProof w:val="0"/>
          <w:color w:val="000000" w:themeColor="text1" w:themeTint="FF" w:themeShade="FF"/>
          <w:sz w:val="22"/>
          <w:szCs w:val="22"/>
          <w:lang w:val="en-US"/>
        </w:rPr>
      </w:pPr>
      <w:r w:rsidRPr="35E73592" w:rsidR="178B9C90">
        <w:rPr>
          <w:rFonts w:ascii="Times New Roman" w:hAnsi="Times New Roman" w:eastAsia="Times New Roman" w:cs="Times New Roman"/>
          <w:b w:val="1"/>
          <w:bCs w:val="1"/>
          <w:i w:val="0"/>
          <w:iCs w:val="0"/>
          <w:noProof w:val="0"/>
          <w:color w:val="000000" w:themeColor="text1" w:themeTint="FF" w:themeShade="FF"/>
          <w:sz w:val="22"/>
          <w:szCs w:val="22"/>
          <w:lang w:val="en-US"/>
        </w:rPr>
        <w:t xml:space="preserve">Nandi Isaac introduced the motion to adjourn, Evan </w:t>
      </w:r>
      <w:proofErr w:type="spellStart"/>
      <w:r w:rsidRPr="35E73592" w:rsidR="178B9C90">
        <w:rPr>
          <w:rFonts w:ascii="Times New Roman" w:hAnsi="Times New Roman" w:eastAsia="Times New Roman" w:cs="Times New Roman"/>
          <w:b w:val="1"/>
          <w:bCs w:val="1"/>
          <w:i w:val="0"/>
          <w:iCs w:val="0"/>
          <w:noProof w:val="0"/>
          <w:color w:val="000000" w:themeColor="text1" w:themeTint="FF" w:themeShade="FF"/>
          <w:sz w:val="22"/>
          <w:szCs w:val="22"/>
          <w:lang w:val="en-US"/>
        </w:rPr>
        <w:t>Nodvin</w:t>
      </w:r>
      <w:proofErr w:type="spellEnd"/>
      <w:r w:rsidRPr="35E73592" w:rsidR="178B9C90">
        <w:rPr>
          <w:rFonts w:ascii="Times New Roman" w:hAnsi="Times New Roman" w:eastAsia="Times New Roman" w:cs="Times New Roman"/>
          <w:b w:val="1"/>
          <w:bCs w:val="1"/>
          <w:i w:val="0"/>
          <w:iCs w:val="0"/>
          <w:noProof w:val="0"/>
          <w:color w:val="000000" w:themeColor="text1" w:themeTint="FF" w:themeShade="FF"/>
          <w:sz w:val="22"/>
          <w:szCs w:val="22"/>
          <w:lang w:val="en-US"/>
        </w:rPr>
        <w:t xml:space="preserve"> seconded, and GCDD members unanimously approved.</w:t>
      </w:r>
    </w:p>
    <w:p w:rsidR="178B9C90" w:rsidP="35E73592" w:rsidRDefault="178B9C90" w14:paraId="13D25985" w14:textId="2EECF676">
      <w:pPr>
        <w:jc w:val="left"/>
      </w:pPr>
      <w:r w:rsidRPr="35E73592" w:rsidR="178B9C90">
        <w:rPr>
          <w:rFonts w:ascii="Times New Roman" w:hAnsi="Times New Roman" w:eastAsia="Times New Roman" w:cs="Times New Roman"/>
          <w:b w:val="0"/>
          <w:bCs w:val="0"/>
          <w:i w:val="0"/>
          <w:iCs w:val="0"/>
          <w:noProof w:val="0"/>
          <w:color w:val="000000" w:themeColor="text1" w:themeTint="FF" w:themeShade="FF"/>
          <w:sz w:val="22"/>
          <w:szCs w:val="22"/>
          <w:lang w:val="en-US"/>
        </w:rPr>
        <w:t>Submitted by Lisa Newbern, 4/16/21</w:t>
      </w:r>
    </w:p>
    <w:p w:rsidR="35E73592" w:rsidP="35E73592" w:rsidRDefault="35E73592" w14:paraId="591FF7E1" w14:textId="4F86AD3C">
      <w:pPr>
        <w:pStyle w:val="Normal"/>
        <w:jc w:val="left"/>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077AE50"/>
  <w15:docId w15:val="{7a916993-f902-4bed-b24f-e03e8bbef446}"/>
  <w:rsids>
    <w:rsidRoot w:val="2077AE50"/>
    <w:rsid w:val="022DBF9D"/>
    <w:rsid w:val="03ECC7FB"/>
    <w:rsid w:val="0A5293AC"/>
    <w:rsid w:val="0CB9CED8"/>
    <w:rsid w:val="121A02ED"/>
    <w:rsid w:val="178B9C90"/>
    <w:rsid w:val="1B640189"/>
    <w:rsid w:val="1EE52DC0"/>
    <w:rsid w:val="203772AC"/>
    <w:rsid w:val="2077AE50"/>
    <w:rsid w:val="26A6B430"/>
    <w:rsid w:val="2AB126A2"/>
    <w:rsid w:val="32272813"/>
    <w:rsid w:val="35E73592"/>
    <w:rsid w:val="35F8ED62"/>
    <w:rsid w:val="35FBA22F"/>
    <w:rsid w:val="386095E1"/>
    <w:rsid w:val="3DB80EA4"/>
    <w:rsid w:val="3EB6AF08"/>
    <w:rsid w:val="3F412321"/>
    <w:rsid w:val="40AF6FC5"/>
    <w:rsid w:val="42E212BD"/>
    <w:rsid w:val="45B88A14"/>
    <w:rsid w:val="4750B638"/>
    <w:rsid w:val="4A0074F1"/>
    <w:rsid w:val="59E0E288"/>
    <w:rsid w:val="5AEA200F"/>
    <w:rsid w:val="5D7BD9D7"/>
    <w:rsid w:val="61614F19"/>
    <w:rsid w:val="62797C67"/>
    <w:rsid w:val="685BE0A9"/>
    <w:rsid w:val="718BCC0A"/>
    <w:rsid w:val="73E4F435"/>
    <w:rsid w:val="78553C16"/>
    <w:rsid w:val="79AD246A"/>
    <w:rsid w:val="7D94C020"/>
    <w:rsid w:val="7F30908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2021-04-28T19:35:19.5194464Z</dcterms:created>
  <dcterms:modified xsi:type="dcterms:W3CDTF">2021-04-28T19:47:22.2252077Z</dcterms:modified>
  <dc:creator>Jacobson, Eric</dc:creator>
  <lastModifiedBy>Jacobson, Eric</lastModifiedBy>
</coreProperties>
</file>