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85" w:rsidRPr="00E60E4F" w:rsidRDefault="00B216D4">
      <w:pPr>
        <w:pStyle w:val="Title"/>
        <w:rPr>
          <w:rFonts w:asciiTheme="minorHAnsi" w:hAnsiTheme="minorHAnsi"/>
          <w:szCs w:val="24"/>
        </w:rPr>
      </w:pPr>
      <w:bookmarkStart w:id="0" w:name="_GoBack"/>
      <w:bookmarkEnd w:id="0"/>
      <w:r w:rsidRPr="00E60E4F">
        <w:rPr>
          <w:rFonts w:asciiTheme="minorHAnsi" w:hAnsiTheme="minorHAnsi"/>
          <w:szCs w:val="24"/>
        </w:rPr>
        <w:t xml:space="preserve">Georgia </w:t>
      </w:r>
      <w:r w:rsidR="00B41F85" w:rsidRPr="00E60E4F">
        <w:rPr>
          <w:rFonts w:asciiTheme="minorHAnsi" w:hAnsiTheme="minorHAnsi"/>
          <w:szCs w:val="24"/>
        </w:rPr>
        <w:t>Council on Developmental Disabilities</w:t>
      </w:r>
    </w:p>
    <w:p w:rsidR="00B41F85" w:rsidRPr="00E60E4F" w:rsidRDefault="00B41F85">
      <w:pPr>
        <w:jc w:val="center"/>
        <w:rPr>
          <w:rFonts w:asciiTheme="minorHAnsi" w:hAnsiTheme="minorHAnsi"/>
          <w:b/>
          <w:szCs w:val="24"/>
        </w:rPr>
      </w:pPr>
      <w:r w:rsidRPr="00E60E4F">
        <w:rPr>
          <w:rFonts w:asciiTheme="minorHAnsi" w:hAnsiTheme="minorHAnsi"/>
          <w:b/>
          <w:szCs w:val="24"/>
        </w:rPr>
        <w:t>Quarterly Council Meeting</w:t>
      </w:r>
    </w:p>
    <w:p w:rsidR="00B41F85" w:rsidRPr="00E60E4F" w:rsidRDefault="0054388D">
      <w:pPr>
        <w:jc w:val="center"/>
        <w:rPr>
          <w:rFonts w:asciiTheme="minorHAnsi" w:hAnsiTheme="minorHAnsi"/>
          <w:b/>
          <w:szCs w:val="24"/>
        </w:rPr>
      </w:pPr>
      <w:r w:rsidRPr="00E60E4F">
        <w:rPr>
          <w:rFonts w:asciiTheme="minorHAnsi" w:hAnsiTheme="minorHAnsi"/>
          <w:b/>
          <w:szCs w:val="24"/>
        </w:rPr>
        <w:t xml:space="preserve">April </w:t>
      </w:r>
      <w:r w:rsidR="007663FF" w:rsidRPr="00E60E4F">
        <w:rPr>
          <w:rFonts w:asciiTheme="minorHAnsi" w:hAnsiTheme="minorHAnsi"/>
          <w:b/>
          <w:szCs w:val="24"/>
        </w:rPr>
        <w:t>20-21</w:t>
      </w:r>
      <w:r w:rsidR="00E61290" w:rsidRPr="00E60E4F">
        <w:rPr>
          <w:rFonts w:asciiTheme="minorHAnsi" w:hAnsiTheme="minorHAnsi"/>
          <w:b/>
          <w:szCs w:val="24"/>
        </w:rPr>
        <w:t>, 201</w:t>
      </w:r>
      <w:r w:rsidR="007663FF" w:rsidRPr="00E60E4F">
        <w:rPr>
          <w:rFonts w:asciiTheme="minorHAnsi" w:hAnsiTheme="minorHAnsi"/>
          <w:b/>
          <w:szCs w:val="24"/>
        </w:rPr>
        <w:t>6</w:t>
      </w:r>
    </w:p>
    <w:p w:rsidR="00B41F85" w:rsidRPr="00E60E4F" w:rsidRDefault="00B41F85">
      <w:pPr>
        <w:jc w:val="center"/>
        <w:rPr>
          <w:rFonts w:asciiTheme="minorHAnsi" w:hAnsiTheme="minorHAnsi"/>
          <w:b/>
          <w:szCs w:val="24"/>
        </w:rPr>
      </w:pPr>
      <w:r w:rsidRPr="00E60E4F">
        <w:rPr>
          <w:rFonts w:asciiTheme="minorHAnsi" w:hAnsiTheme="minorHAnsi"/>
          <w:b/>
          <w:szCs w:val="24"/>
        </w:rPr>
        <w:t>Atlanta, Georgia</w:t>
      </w:r>
    </w:p>
    <w:p w:rsidR="00007EBA" w:rsidRPr="00E60E4F" w:rsidRDefault="00007EBA">
      <w:pPr>
        <w:jc w:val="center"/>
        <w:rPr>
          <w:rFonts w:asciiTheme="minorHAnsi" w:hAnsiTheme="minorHAnsi"/>
          <w:b/>
          <w:szCs w:val="24"/>
        </w:rPr>
      </w:pPr>
      <w:r w:rsidRPr="00E60E4F">
        <w:rPr>
          <w:rFonts w:asciiTheme="minorHAnsi" w:hAnsiTheme="minorHAnsi"/>
          <w:b/>
          <w:szCs w:val="24"/>
        </w:rPr>
        <w:t>M I N U T E S</w:t>
      </w:r>
    </w:p>
    <w:p w:rsidR="00B41F85" w:rsidRPr="00E60E4F" w:rsidRDefault="005409F3">
      <w:pPr>
        <w:jc w:val="center"/>
        <w:rPr>
          <w:rFonts w:asciiTheme="minorHAnsi" w:hAnsiTheme="minorHAnsi"/>
          <w:szCs w:val="24"/>
        </w:rPr>
      </w:pPr>
      <w:r w:rsidRPr="00E60E4F">
        <w:rPr>
          <w:rFonts w:asciiTheme="minorHAnsi" w:hAnsiTheme="minorHAnsi"/>
          <w:noProof/>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4C8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A45352" w:rsidRPr="00E60E4F" w:rsidRDefault="00007EBA" w:rsidP="00007EBA">
      <w:pPr>
        <w:tabs>
          <w:tab w:val="left" w:pos="720"/>
        </w:tabs>
        <w:suppressAutoHyphens/>
        <w:rPr>
          <w:rFonts w:asciiTheme="minorHAnsi" w:hAnsiTheme="minorHAnsi"/>
          <w:szCs w:val="24"/>
        </w:rPr>
      </w:pPr>
      <w:r w:rsidRPr="00E60E4F">
        <w:rPr>
          <w:rFonts w:asciiTheme="minorHAnsi" w:hAnsiTheme="minorHAnsi"/>
          <w:szCs w:val="24"/>
        </w:rPr>
        <w:t xml:space="preserve">Present:  </w:t>
      </w:r>
      <w:r w:rsidR="00A45352" w:rsidRPr="00E60E4F">
        <w:rPr>
          <w:rFonts w:asciiTheme="minorHAnsi" w:hAnsiTheme="minorHAnsi"/>
          <w:szCs w:val="24"/>
        </w:rPr>
        <w:t xml:space="preserve">  </w:t>
      </w:r>
      <w:r w:rsidRPr="00E60E4F">
        <w:rPr>
          <w:rFonts w:asciiTheme="minorHAnsi" w:hAnsiTheme="minorHAnsi"/>
          <w:szCs w:val="24"/>
        </w:rPr>
        <w:t xml:space="preserve">Marcey Alter, </w:t>
      </w:r>
      <w:r w:rsidR="00DE74B1" w:rsidRPr="00E60E4F">
        <w:rPr>
          <w:rFonts w:asciiTheme="minorHAnsi" w:hAnsiTheme="minorHAnsi"/>
          <w:szCs w:val="24"/>
        </w:rPr>
        <w:t xml:space="preserve">Becky Brightwell, </w:t>
      </w:r>
      <w:r w:rsidRPr="00E60E4F">
        <w:rPr>
          <w:rFonts w:asciiTheme="minorHAnsi" w:hAnsiTheme="minorHAnsi"/>
          <w:szCs w:val="24"/>
        </w:rPr>
        <w:t xml:space="preserve">Katie Chandler, Tom Connelly, Suki Glick, Dorothy Harris, </w:t>
      </w:r>
      <w:r w:rsidR="00DE74B1" w:rsidRPr="00E60E4F">
        <w:rPr>
          <w:rFonts w:asciiTheme="minorHAnsi" w:hAnsiTheme="minorHAnsi"/>
          <w:szCs w:val="24"/>
        </w:rPr>
        <w:t xml:space="preserve">Trace Haythorne, </w:t>
      </w:r>
      <w:r w:rsidRPr="00E60E4F">
        <w:rPr>
          <w:rFonts w:asciiTheme="minorHAnsi" w:hAnsiTheme="minorHAnsi"/>
          <w:szCs w:val="24"/>
        </w:rPr>
        <w:t xml:space="preserve">Teresa Heard, </w:t>
      </w:r>
      <w:r w:rsidR="00DE74B1" w:rsidRPr="00E60E4F">
        <w:rPr>
          <w:rFonts w:asciiTheme="minorHAnsi" w:hAnsiTheme="minorHAnsi"/>
          <w:szCs w:val="24"/>
        </w:rPr>
        <w:t xml:space="preserve">Debbie Hibben, Nandi Issac, </w:t>
      </w:r>
      <w:r w:rsidRPr="00E60E4F">
        <w:rPr>
          <w:rFonts w:asciiTheme="minorHAnsi" w:hAnsiTheme="minorHAnsi"/>
          <w:szCs w:val="24"/>
        </w:rPr>
        <w:t xml:space="preserve">Frank Kirkland, Geneice McCoy, Heidi Moore, </w:t>
      </w:r>
      <w:r w:rsidR="00DE74B1" w:rsidRPr="00E60E4F">
        <w:rPr>
          <w:rFonts w:asciiTheme="minorHAnsi" w:hAnsiTheme="minorHAnsi"/>
          <w:szCs w:val="24"/>
        </w:rPr>
        <w:t xml:space="preserve">Brenda Munoz, </w:t>
      </w:r>
      <w:r w:rsidRPr="00E60E4F">
        <w:rPr>
          <w:rFonts w:asciiTheme="minorHAnsi" w:hAnsiTheme="minorHAnsi"/>
          <w:szCs w:val="24"/>
        </w:rPr>
        <w:t xml:space="preserve">Marcia Singson, </w:t>
      </w:r>
      <w:r w:rsidR="00DE74B1" w:rsidRPr="00E60E4F">
        <w:rPr>
          <w:rFonts w:asciiTheme="minorHAnsi" w:hAnsiTheme="minorHAnsi"/>
          <w:szCs w:val="24"/>
        </w:rPr>
        <w:t xml:space="preserve">Nick Perry, Ron Pound, </w:t>
      </w:r>
      <w:r w:rsidRPr="00E60E4F">
        <w:rPr>
          <w:rFonts w:asciiTheme="minorHAnsi" w:hAnsiTheme="minorHAnsi"/>
          <w:szCs w:val="24"/>
        </w:rPr>
        <w:t>Mitzi Proffitt, Debbie Reagin, Jody Wren</w:t>
      </w:r>
    </w:p>
    <w:p w:rsidR="00DE74B1" w:rsidRPr="00E60E4F" w:rsidRDefault="00DE74B1" w:rsidP="00007EBA">
      <w:pPr>
        <w:tabs>
          <w:tab w:val="left" w:pos="720"/>
        </w:tabs>
        <w:suppressAutoHyphens/>
        <w:rPr>
          <w:rFonts w:asciiTheme="minorHAnsi" w:hAnsiTheme="minorHAnsi"/>
          <w:szCs w:val="24"/>
        </w:rPr>
      </w:pPr>
    </w:p>
    <w:p w:rsidR="00DE74B1" w:rsidRPr="00E60E4F" w:rsidRDefault="00DE74B1" w:rsidP="00007EBA">
      <w:pPr>
        <w:tabs>
          <w:tab w:val="left" w:pos="720"/>
        </w:tabs>
        <w:suppressAutoHyphens/>
        <w:rPr>
          <w:rFonts w:asciiTheme="minorHAnsi" w:hAnsiTheme="minorHAnsi"/>
          <w:szCs w:val="24"/>
        </w:rPr>
      </w:pPr>
      <w:r w:rsidRPr="00E60E4F">
        <w:rPr>
          <w:rFonts w:asciiTheme="minorHAnsi" w:hAnsiTheme="minorHAnsi"/>
          <w:szCs w:val="24"/>
        </w:rPr>
        <w:t>Staff:  Dottie Adams, Dawn Alford, Caitlin Childs, Eric Foss, Eric Jacobson, James Jhai, Sumaya Karimi, Gabby Melnick, Kim Person, Valerie Suber</w:t>
      </w:r>
    </w:p>
    <w:p w:rsidR="004D17FE" w:rsidRPr="00E60E4F" w:rsidRDefault="004D17FE" w:rsidP="004D17FE">
      <w:pPr>
        <w:tabs>
          <w:tab w:val="left" w:pos="720"/>
        </w:tabs>
        <w:suppressAutoHyphens/>
        <w:ind w:left="720"/>
        <w:rPr>
          <w:rFonts w:asciiTheme="minorHAnsi" w:hAnsiTheme="minorHAnsi"/>
          <w:szCs w:val="24"/>
        </w:rPr>
      </w:pPr>
    </w:p>
    <w:p w:rsidR="00B41F85" w:rsidRPr="00E60E4F" w:rsidRDefault="001461B9" w:rsidP="00A45352">
      <w:pPr>
        <w:numPr>
          <w:ilvl w:val="0"/>
          <w:numId w:val="21"/>
        </w:numPr>
        <w:tabs>
          <w:tab w:val="clear" w:pos="1440"/>
          <w:tab w:val="left" w:pos="720"/>
        </w:tabs>
        <w:suppressAutoHyphens/>
        <w:ind w:left="720" w:hanging="720"/>
        <w:rPr>
          <w:rFonts w:asciiTheme="minorHAnsi" w:hAnsiTheme="minorHAnsi"/>
          <w:szCs w:val="24"/>
        </w:rPr>
      </w:pPr>
      <w:r w:rsidRPr="00E60E4F">
        <w:rPr>
          <w:rFonts w:asciiTheme="minorHAnsi" w:hAnsiTheme="minorHAnsi" w:cs="Arial"/>
          <w:szCs w:val="24"/>
        </w:rPr>
        <w:t xml:space="preserve"> </w:t>
      </w:r>
      <w:r w:rsidR="00DE74B1" w:rsidRPr="00E60E4F">
        <w:rPr>
          <w:rFonts w:asciiTheme="minorHAnsi" w:hAnsiTheme="minorHAnsi"/>
          <w:b/>
          <w:bCs/>
          <w:szCs w:val="24"/>
        </w:rPr>
        <w:t>Announcements</w:t>
      </w:r>
      <w:r w:rsidR="00A45352" w:rsidRPr="00E60E4F">
        <w:rPr>
          <w:rFonts w:asciiTheme="minorHAnsi" w:hAnsiTheme="minorHAnsi"/>
          <w:b/>
          <w:bCs/>
          <w:szCs w:val="24"/>
        </w:rPr>
        <w:t xml:space="preserve">  </w:t>
      </w:r>
    </w:p>
    <w:p w:rsidR="005A36E3" w:rsidRPr="00E60E4F" w:rsidRDefault="005A36E3" w:rsidP="005A36E3">
      <w:pPr>
        <w:rPr>
          <w:rFonts w:asciiTheme="minorHAnsi" w:hAnsiTheme="minorHAnsi" w:cs="Arial"/>
          <w:szCs w:val="24"/>
        </w:rPr>
      </w:pPr>
    </w:p>
    <w:p w:rsidR="00E61290" w:rsidRPr="00DF48E7" w:rsidRDefault="0054388D" w:rsidP="00DF48E7">
      <w:pPr>
        <w:pStyle w:val="ListParagraph"/>
        <w:numPr>
          <w:ilvl w:val="0"/>
          <w:numId w:val="49"/>
        </w:numPr>
        <w:tabs>
          <w:tab w:val="num" w:pos="1080"/>
        </w:tabs>
        <w:suppressAutoHyphens/>
        <w:ind w:left="630" w:hanging="630"/>
        <w:rPr>
          <w:rFonts w:asciiTheme="minorHAnsi" w:hAnsiTheme="minorHAnsi"/>
          <w:szCs w:val="24"/>
        </w:rPr>
      </w:pPr>
      <w:r w:rsidRPr="00DF48E7">
        <w:rPr>
          <w:rFonts w:asciiTheme="minorHAnsi" w:hAnsiTheme="minorHAnsi"/>
          <w:szCs w:val="24"/>
        </w:rPr>
        <w:t xml:space="preserve">July </w:t>
      </w:r>
      <w:r w:rsidR="00E61290" w:rsidRPr="00DF48E7">
        <w:rPr>
          <w:rFonts w:asciiTheme="minorHAnsi" w:hAnsiTheme="minorHAnsi"/>
          <w:szCs w:val="24"/>
        </w:rPr>
        <w:t>Council meeting is</w:t>
      </w:r>
      <w:r w:rsidR="005C181F" w:rsidRPr="00DF48E7">
        <w:rPr>
          <w:rFonts w:asciiTheme="minorHAnsi" w:hAnsiTheme="minorHAnsi"/>
          <w:szCs w:val="24"/>
        </w:rPr>
        <w:t xml:space="preserve"> July 14-15</w:t>
      </w:r>
      <w:r w:rsidR="00E61290" w:rsidRPr="00DF48E7">
        <w:rPr>
          <w:rFonts w:asciiTheme="minorHAnsi" w:hAnsiTheme="minorHAnsi"/>
          <w:szCs w:val="24"/>
        </w:rPr>
        <w:t xml:space="preserve">.  </w:t>
      </w:r>
      <w:r w:rsidRPr="00DF48E7">
        <w:rPr>
          <w:rFonts w:asciiTheme="minorHAnsi" w:hAnsiTheme="minorHAnsi"/>
          <w:szCs w:val="24"/>
        </w:rPr>
        <w:t xml:space="preserve">We will be </w:t>
      </w:r>
      <w:r w:rsidR="005C181F" w:rsidRPr="00DF48E7">
        <w:rPr>
          <w:rFonts w:asciiTheme="minorHAnsi" w:hAnsiTheme="minorHAnsi"/>
          <w:szCs w:val="24"/>
        </w:rPr>
        <w:t xml:space="preserve">meeting at the Loudermilk Center.  </w:t>
      </w:r>
    </w:p>
    <w:p w:rsidR="00BF7E57" w:rsidRDefault="00DE74B1" w:rsidP="00BF7E57">
      <w:pPr>
        <w:numPr>
          <w:ilvl w:val="1"/>
          <w:numId w:val="26"/>
        </w:numPr>
        <w:tabs>
          <w:tab w:val="left" w:pos="720"/>
        </w:tabs>
        <w:suppressAutoHyphens/>
        <w:ind w:left="630" w:hanging="630"/>
        <w:rPr>
          <w:rFonts w:asciiTheme="minorHAnsi" w:hAnsiTheme="minorHAnsi"/>
          <w:szCs w:val="24"/>
        </w:rPr>
      </w:pPr>
      <w:r w:rsidRPr="00E60E4F">
        <w:rPr>
          <w:rFonts w:asciiTheme="minorHAnsi" w:hAnsiTheme="minorHAnsi"/>
          <w:szCs w:val="24"/>
        </w:rPr>
        <w:t>GCDD will receive the Community Inclusion Award for its work on Real Communities a</w:t>
      </w:r>
      <w:r w:rsidR="005C181F" w:rsidRPr="00E60E4F">
        <w:rPr>
          <w:rFonts w:asciiTheme="minorHAnsi" w:hAnsiTheme="minorHAnsi"/>
          <w:szCs w:val="24"/>
        </w:rPr>
        <w:t xml:space="preserve">t the American Association on Intellectual </w:t>
      </w:r>
      <w:r w:rsidRPr="00E60E4F">
        <w:rPr>
          <w:rFonts w:asciiTheme="minorHAnsi" w:hAnsiTheme="minorHAnsi"/>
          <w:szCs w:val="24"/>
        </w:rPr>
        <w:t xml:space="preserve">and Developmental Disabilities.  </w:t>
      </w:r>
    </w:p>
    <w:p w:rsidR="00BF7E57" w:rsidRDefault="005C181F" w:rsidP="00BF7E57">
      <w:pPr>
        <w:numPr>
          <w:ilvl w:val="1"/>
          <w:numId w:val="26"/>
        </w:numPr>
        <w:tabs>
          <w:tab w:val="left" w:pos="720"/>
        </w:tabs>
        <w:suppressAutoHyphens/>
        <w:ind w:left="630" w:hanging="630"/>
        <w:rPr>
          <w:rFonts w:asciiTheme="minorHAnsi" w:hAnsiTheme="minorHAnsi"/>
          <w:szCs w:val="24"/>
        </w:rPr>
      </w:pPr>
      <w:r w:rsidRPr="00BF7E57">
        <w:rPr>
          <w:rFonts w:asciiTheme="minorHAnsi" w:hAnsiTheme="minorHAnsi"/>
          <w:bCs/>
          <w:szCs w:val="24"/>
        </w:rPr>
        <w:t xml:space="preserve">Caitlin Childs </w:t>
      </w:r>
      <w:r w:rsidR="00DE74B1" w:rsidRPr="00BF7E57">
        <w:rPr>
          <w:rFonts w:asciiTheme="minorHAnsi" w:hAnsiTheme="minorHAnsi"/>
          <w:bCs/>
          <w:szCs w:val="24"/>
        </w:rPr>
        <w:t>is leaving her position as Community Organizing Director and Sumaya Karimi is replacing her at that position</w:t>
      </w:r>
      <w:r w:rsidRPr="00BF7E57">
        <w:rPr>
          <w:rFonts w:asciiTheme="minorHAnsi" w:hAnsiTheme="minorHAnsi"/>
          <w:bCs/>
          <w:szCs w:val="24"/>
        </w:rPr>
        <w:t xml:space="preserve">.  </w:t>
      </w:r>
    </w:p>
    <w:p w:rsidR="00BF7E57" w:rsidRDefault="00DE74B1" w:rsidP="00BF7E57">
      <w:pPr>
        <w:numPr>
          <w:ilvl w:val="1"/>
          <w:numId w:val="26"/>
        </w:numPr>
        <w:tabs>
          <w:tab w:val="left" w:pos="720"/>
        </w:tabs>
        <w:suppressAutoHyphens/>
        <w:ind w:left="630" w:hanging="630"/>
        <w:rPr>
          <w:rFonts w:asciiTheme="minorHAnsi" w:hAnsiTheme="minorHAnsi"/>
          <w:szCs w:val="24"/>
        </w:rPr>
      </w:pPr>
      <w:r w:rsidRPr="00BF7E57">
        <w:rPr>
          <w:rFonts w:asciiTheme="minorHAnsi" w:hAnsiTheme="minorHAnsi"/>
          <w:bCs/>
          <w:szCs w:val="24"/>
        </w:rPr>
        <w:t xml:space="preserve">Council members will elect the Executive Committee at its July meeting.  </w:t>
      </w:r>
    </w:p>
    <w:p w:rsidR="00BF7E57" w:rsidRDefault="00E60E4F" w:rsidP="00BF7E57">
      <w:pPr>
        <w:numPr>
          <w:ilvl w:val="1"/>
          <w:numId w:val="26"/>
        </w:numPr>
        <w:tabs>
          <w:tab w:val="left" w:pos="720"/>
        </w:tabs>
        <w:suppressAutoHyphens/>
        <w:ind w:left="630" w:hanging="630"/>
        <w:rPr>
          <w:rFonts w:asciiTheme="minorHAnsi" w:hAnsiTheme="minorHAnsi"/>
          <w:szCs w:val="24"/>
        </w:rPr>
      </w:pPr>
      <w:r w:rsidRPr="00BF7E57">
        <w:rPr>
          <w:rFonts w:asciiTheme="minorHAnsi" w:hAnsiTheme="minorHAnsi"/>
          <w:bCs/>
          <w:szCs w:val="24"/>
        </w:rPr>
        <w:t>DCA is hosting an Affirmative Housing Fair on May 3</w:t>
      </w:r>
    </w:p>
    <w:p w:rsidR="00BF7E57" w:rsidRDefault="00E60E4F" w:rsidP="00BF7E57">
      <w:pPr>
        <w:numPr>
          <w:ilvl w:val="1"/>
          <w:numId w:val="26"/>
        </w:numPr>
        <w:tabs>
          <w:tab w:val="left" w:pos="720"/>
        </w:tabs>
        <w:suppressAutoHyphens/>
        <w:ind w:left="630" w:hanging="630"/>
        <w:rPr>
          <w:rFonts w:asciiTheme="minorHAnsi" w:hAnsiTheme="minorHAnsi"/>
          <w:szCs w:val="24"/>
        </w:rPr>
      </w:pPr>
      <w:r w:rsidRPr="00BF7E57">
        <w:rPr>
          <w:rFonts w:asciiTheme="minorHAnsi" w:hAnsiTheme="minorHAnsi"/>
          <w:bCs/>
          <w:szCs w:val="24"/>
        </w:rPr>
        <w:t>GAPSE and GVRA are hosting a conference on going to work and SSI</w:t>
      </w:r>
    </w:p>
    <w:p w:rsidR="00BF7E57" w:rsidRDefault="00E60E4F" w:rsidP="00BF7E57">
      <w:pPr>
        <w:numPr>
          <w:ilvl w:val="1"/>
          <w:numId w:val="26"/>
        </w:numPr>
        <w:tabs>
          <w:tab w:val="left" w:pos="720"/>
        </w:tabs>
        <w:suppressAutoHyphens/>
        <w:ind w:left="630" w:hanging="630"/>
        <w:rPr>
          <w:rFonts w:asciiTheme="minorHAnsi" w:hAnsiTheme="minorHAnsi"/>
          <w:szCs w:val="24"/>
        </w:rPr>
      </w:pPr>
      <w:r w:rsidRPr="00BF7E57">
        <w:rPr>
          <w:rFonts w:asciiTheme="minorHAnsi" w:hAnsiTheme="minorHAnsi"/>
          <w:bCs/>
          <w:szCs w:val="24"/>
        </w:rPr>
        <w:t>DCH will be accepting comments on the HCBS Setting Rules</w:t>
      </w:r>
    </w:p>
    <w:p w:rsidR="00BF7E57" w:rsidRDefault="00E60E4F" w:rsidP="00BF7E57">
      <w:pPr>
        <w:numPr>
          <w:ilvl w:val="1"/>
          <w:numId w:val="26"/>
        </w:numPr>
        <w:tabs>
          <w:tab w:val="left" w:pos="720"/>
        </w:tabs>
        <w:suppressAutoHyphens/>
        <w:ind w:left="630" w:hanging="630"/>
        <w:rPr>
          <w:rFonts w:asciiTheme="minorHAnsi" w:hAnsiTheme="minorHAnsi"/>
          <w:szCs w:val="24"/>
        </w:rPr>
      </w:pPr>
      <w:r w:rsidRPr="00BF7E57">
        <w:rPr>
          <w:rFonts w:asciiTheme="minorHAnsi" w:hAnsiTheme="minorHAnsi"/>
          <w:bCs/>
          <w:szCs w:val="24"/>
        </w:rPr>
        <w:t>Project Search is now up to 18 sites with discussions happening in Grady County, Muscogee County and Advantage Behavioral Health in Athens</w:t>
      </w:r>
    </w:p>
    <w:p w:rsidR="00BF7E57" w:rsidRDefault="00E60E4F" w:rsidP="00BF7E57">
      <w:pPr>
        <w:numPr>
          <w:ilvl w:val="1"/>
          <w:numId w:val="26"/>
        </w:numPr>
        <w:tabs>
          <w:tab w:val="left" w:pos="720"/>
        </w:tabs>
        <w:suppressAutoHyphens/>
        <w:ind w:left="630" w:hanging="630"/>
        <w:rPr>
          <w:rFonts w:asciiTheme="minorHAnsi" w:hAnsiTheme="minorHAnsi"/>
          <w:szCs w:val="24"/>
        </w:rPr>
      </w:pPr>
      <w:r w:rsidRPr="00BF7E57">
        <w:rPr>
          <w:rFonts w:asciiTheme="minorHAnsi" w:hAnsiTheme="minorHAnsi"/>
          <w:bCs/>
          <w:szCs w:val="24"/>
        </w:rPr>
        <w:t>Applications are available for Destination Dawgs, the post secondary program that will begin at UGA in spring 2017.</w:t>
      </w:r>
    </w:p>
    <w:p w:rsidR="00E60E4F" w:rsidRPr="00BF7E57" w:rsidRDefault="00BF7E57" w:rsidP="00BF7E57">
      <w:pPr>
        <w:numPr>
          <w:ilvl w:val="1"/>
          <w:numId w:val="26"/>
        </w:numPr>
        <w:tabs>
          <w:tab w:val="left" w:pos="720"/>
        </w:tabs>
        <w:suppressAutoHyphens/>
        <w:ind w:left="630" w:hanging="630"/>
        <w:rPr>
          <w:rFonts w:asciiTheme="minorHAnsi" w:hAnsiTheme="minorHAnsi"/>
          <w:szCs w:val="24"/>
        </w:rPr>
      </w:pPr>
      <w:r>
        <w:rPr>
          <w:rFonts w:asciiTheme="minorHAnsi" w:hAnsiTheme="minorHAnsi"/>
          <w:szCs w:val="24"/>
        </w:rPr>
        <w:t xml:space="preserve">Geneice McCoy reported that </w:t>
      </w:r>
      <w:r w:rsidR="00E60E4F" w:rsidRPr="00BF7E57">
        <w:rPr>
          <w:rFonts w:asciiTheme="minorHAnsi" w:hAnsiTheme="minorHAnsi"/>
          <w:bCs/>
          <w:szCs w:val="24"/>
        </w:rPr>
        <w:t>In Augusta they have only spent $3 million of a larger funding source on creating a more accessible community.</w:t>
      </w:r>
    </w:p>
    <w:p w:rsidR="00BF7E57" w:rsidRDefault="00E60E4F" w:rsidP="00BF7E57">
      <w:pPr>
        <w:numPr>
          <w:ilvl w:val="1"/>
          <w:numId w:val="26"/>
        </w:numPr>
        <w:tabs>
          <w:tab w:val="num" w:pos="720"/>
        </w:tabs>
        <w:suppressAutoHyphens/>
        <w:ind w:left="0" w:firstLine="0"/>
        <w:rPr>
          <w:rFonts w:asciiTheme="minorHAnsi" w:hAnsiTheme="minorHAnsi"/>
          <w:b/>
          <w:bCs/>
          <w:szCs w:val="24"/>
        </w:rPr>
      </w:pPr>
      <w:r w:rsidRPr="00E60E4F">
        <w:rPr>
          <w:rFonts w:asciiTheme="minorHAnsi" w:hAnsiTheme="minorHAnsi"/>
          <w:bCs/>
          <w:szCs w:val="24"/>
        </w:rPr>
        <w:t>The DOE IDEAS conference is June 6 to 10</w:t>
      </w:r>
    </w:p>
    <w:p w:rsidR="00E60E4F" w:rsidRPr="00BF7E57" w:rsidRDefault="00E60E4F" w:rsidP="00BF7E57">
      <w:pPr>
        <w:numPr>
          <w:ilvl w:val="1"/>
          <w:numId w:val="26"/>
        </w:numPr>
        <w:tabs>
          <w:tab w:val="num" w:pos="720"/>
        </w:tabs>
        <w:suppressAutoHyphens/>
        <w:ind w:left="0" w:firstLine="0"/>
        <w:rPr>
          <w:rFonts w:asciiTheme="minorHAnsi" w:hAnsiTheme="minorHAnsi"/>
          <w:b/>
          <w:bCs/>
          <w:szCs w:val="24"/>
        </w:rPr>
      </w:pPr>
      <w:r w:rsidRPr="00BF7E57">
        <w:rPr>
          <w:rFonts w:asciiTheme="minorHAnsi" w:hAnsiTheme="minorHAnsi"/>
          <w:bCs/>
          <w:szCs w:val="24"/>
        </w:rPr>
        <w:t>Jody Wren attended the Autism Conference sponsored by the Center for Leadership and Disability</w:t>
      </w:r>
    </w:p>
    <w:p w:rsidR="00E60E4F" w:rsidRPr="00BF7E57" w:rsidRDefault="00E60E4F" w:rsidP="00BF7E57">
      <w:pPr>
        <w:numPr>
          <w:ilvl w:val="1"/>
          <w:numId w:val="26"/>
        </w:numPr>
        <w:tabs>
          <w:tab w:val="num" w:pos="720"/>
        </w:tabs>
        <w:suppressAutoHyphens/>
        <w:ind w:left="0" w:firstLine="0"/>
        <w:rPr>
          <w:rFonts w:asciiTheme="minorHAnsi" w:hAnsiTheme="minorHAnsi"/>
          <w:b/>
          <w:bCs/>
          <w:szCs w:val="24"/>
        </w:rPr>
      </w:pPr>
      <w:r w:rsidRPr="00E60E4F">
        <w:rPr>
          <w:rFonts w:asciiTheme="minorHAnsi" w:hAnsiTheme="minorHAnsi"/>
          <w:bCs/>
          <w:szCs w:val="24"/>
        </w:rPr>
        <w:t>Nandi Issac participated on the GCDD Real Communities Tour</w:t>
      </w:r>
    </w:p>
    <w:p w:rsidR="00BF7E57" w:rsidRPr="00E60E4F" w:rsidRDefault="00BF7E57" w:rsidP="00BF7E57">
      <w:pPr>
        <w:tabs>
          <w:tab w:val="num" w:pos="720"/>
          <w:tab w:val="num" w:pos="1080"/>
        </w:tabs>
        <w:suppressAutoHyphens/>
        <w:rPr>
          <w:rFonts w:asciiTheme="minorHAnsi" w:hAnsiTheme="minorHAnsi"/>
          <w:b/>
          <w:bCs/>
          <w:szCs w:val="24"/>
        </w:rPr>
      </w:pPr>
    </w:p>
    <w:p w:rsidR="005C181F" w:rsidRPr="00BF7E57" w:rsidRDefault="005C181F" w:rsidP="00E548B9">
      <w:pPr>
        <w:pStyle w:val="ListParagraph"/>
        <w:numPr>
          <w:ilvl w:val="0"/>
          <w:numId w:val="21"/>
        </w:numPr>
        <w:tabs>
          <w:tab w:val="left" w:pos="720"/>
        </w:tabs>
        <w:suppressAutoHyphens/>
        <w:spacing w:line="480" w:lineRule="auto"/>
        <w:ind w:hanging="1440"/>
        <w:rPr>
          <w:rFonts w:asciiTheme="minorHAnsi" w:hAnsiTheme="minorHAnsi" w:cs="Arial"/>
          <w:b/>
          <w:szCs w:val="24"/>
        </w:rPr>
      </w:pPr>
      <w:r w:rsidRPr="00BF7E57">
        <w:rPr>
          <w:rFonts w:asciiTheme="minorHAnsi" w:hAnsiTheme="minorHAnsi" w:cs="Arial"/>
          <w:b/>
          <w:szCs w:val="24"/>
        </w:rPr>
        <w:t>Legislative Update</w:t>
      </w:r>
      <w:r w:rsidRPr="00BF7E57">
        <w:rPr>
          <w:rFonts w:asciiTheme="minorHAnsi" w:hAnsiTheme="minorHAnsi" w:cs="Arial"/>
          <w:b/>
          <w:szCs w:val="24"/>
        </w:rPr>
        <w:tab/>
      </w:r>
      <w:r w:rsidRPr="00BF7E57">
        <w:rPr>
          <w:rFonts w:asciiTheme="minorHAnsi" w:hAnsiTheme="minorHAnsi" w:cs="Arial"/>
          <w:b/>
          <w:szCs w:val="24"/>
        </w:rPr>
        <w:tab/>
      </w:r>
      <w:r w:rsidRPr="00BF7E57">
        <w:rPr>
          <w:rFonts w:asciiTheme="minorHAnsi" w:hAnsiTheme="minorHAnsi" w:cs="Arial"/>
          <w:b/>
          <w:szCs w:val="24"/>
        </w:rPr>
        <w:tab/>
      </w:r>
      <w:r w:rsidRPr="00BF7E57">
        <w:rPr>
          <w:rFonts w:asciiTheme="minorHAnsi" w:hAnsiTheme="minorHAnsi" w:cs="Arial"/>
          <w:b/>
          <w:szCs w:val="24"/>
        </w:rPr>
        <w:tab/>
      </w:r>
      <w:r w:rsidRPr="00BF7E57">
        <w:rPr>
          <w:rFonts w:asciiTheme="minorHAnsi" w:hAnsiTheme="minorHAnsi" w:cs="Arial"/>
          <w:b/>
          <w:szCs w:val="24"/>
        </w:rPr>
        <w:tab/>
      </w:r>
      <w:r w:rsidRPr="00BF7E57">
        <w:rPr>
          <w:rFonts w:asciiTheme="minorHAnsi" w:hAnsiTheme="minorHAnsi" w:cs="Arial"/>
          <w:b/>
          <w:szCs w:val="24"/>
        </w:rPr>
        <w:tab/>
      </w:r>
    </w:p>
    <w:p w:rsidR="005C181F" w:rsidRPr="0063682A" w:rsidRDefault="00E60E4F" w:rsidP="00BF7E57">
      <w:pPr>
        <w:tabs>
          <w:tab w:val="left" w:pos="720"/>
        </w:tabs>
        <w:suppressAutoHyphens/>
        <w:rPr>
          <w:rFonts w:asciiTheme="minorHAnsi" w:hAnsiTheme="minorHAnsi" w:cs="Arial"/>
          <w:szCs w:val="24"/>
        </w:rPr>
      </w:pPr>
      <w:r w:rsidRPr="0063682A">
        <w:rPr>
          <w:rFonts w:asciiTheme="minorHAnsi" w:hAnsiTheme="minorHAnsi" w:cs="Arial"/>
          <w:szCs w:val="24"/>
        </w:rPr>
        <w:t xml:space="preserve">Dawn Alford reported on the legislative session and its impact on people with developmental disabilities.  See her power point presentation.  </w:t>
      </w:r>
    </w:p>
    <w:p w:rsidR="00CD5F04" w:rsidRPr="0063682A" w:rsidRDefault="00CD5F04" w:rsidP="00CD5F04">
      <w:pPr>
        <w:tabs>
          <w:tab w:val="left" w:pos="720"/>
        </w:tabs>
        <w:suppressAutoHyphens/>
        <w:ind w:left="1440"/>
        <w:rPr>
          <w:rFonts w:asciiTheme="minorHAnsi" w:hAnsiTheme="minorHAnsi"/>
          <w:szCs w:val="24"/>
        </w:rPr>
      </w:pPr>
    </w:p>
    <w:p w:rsidR="00BF7E57" w:rsidRPr="00BF7E57" w:rsidRDefault="00606302" w:rsidP="00E60E4F">
      <w:pPr>
        <w:numPr>
          <w:ilvl w:val="0"/>
          <w:numId w:val="21"/>
        </w:numPr>
        <w:tabs>
          <w:tab w:val="left" w:pos="720"/>
        </w:tabs>
        <w:suppressAutoHyphens/>
        <w:ind w:hanging="1440"/>
        <w:rPr>
          <w:rFonts w:asciiTheme="minorHAnsi" w:hAnsiTheme="minorHAnsi"/>
          <w:b/>
          <w:szCs w:val="24"/>
        </w:rPr>
      </w:pPr>
      <w:r w:rsidRPr="00BF7E57">
        <w:rPr>
          <w:rFonts w:asciiTheme="minorHAnsi" w:hAnsiTheme="minorHAnsi"/>
          <w:b/>
          <w:szCs w:val="24"/>
        </w:rPr>
        <w:t>Strategic Planning</w:t>
      </w:r>
      <w:r w:rsidR="00CD5F04" w:rsidRPr="00BF7E57">
        <w:rPr>
          <w:rFonts w:asciiTheme="minorHAnsi" w:hAnsiTheme="minorHAnsi"/>
          <w:b/>
          <w:szCs w:val="24"/>
        </w:rPr>
        <w:tab/>
      </w:r>
    </w:p>
    <w:p w:rsidR="00CD5F04" w:rsidRPr="0063682A" w:rsidRDefault="001811F0" w:rsidP="00BF7E57">
      <w:pPr>
        <w:tabs>
          <w:tab w:val="left" w:pos="720"/>
        </w:tabs>
        <w:suppressAutoHyphens/>
        <w:ind w:left="1440"/>
        <w:rPr>
          <w:rFonts w:asciiTheme="minorHAnsi" w:hAnsiTheme="minorHAnsi"/>
          <w:szCs w:val="24"/>
        </w:rPr>
      </w:pPr>
      <w:r w:rsidRPr="0063682A">
        <w:rPr>
          <w:rFonts w:asciiTheme="minorHAnsi" w:hAnsiTheme="minorHAnsi"/>
          <w:szCs w:val="24"/>
        </w:rPr>
        <w:tab/>
      </w:r>
      <w:r w:rsidRPr="0063682A">
        <w:rPr>
          <w:rFonts w:asciiTheme="minorHAnsi" w:hAnsiTheme="minorHAnsi"/>
          <w:szCs w:val="24"/>
        </w:rPr>
        <w:tab/>
      </w:r>
      <w:r w:rsidRPr="0063682A">
        <w:rPr>
          <w:rFonts w:asciiTheme="minorHAnsi" w:hAnsiTheme="minorHAnsi"/>
          <w:szCs w:val="24"/>
        </w:rPr>
        <w:tab/>
      </w:r>
      <w:r w:rsidRPr="0063682A">
        <w:rPr>
          <w:rFonts w:asciiTheme="minorHAnsi" w:hAnsiTheme="minorHAnsi"/>
          <w:szCs w:val="24"/>
        </w:rPr>
        <w:tab/>
      </w:r>
      <w:r w:rsidRPr="0063682A">
        <w:rPr>
          <w:rFonts w:asciiTheme="minorHAnsi" w:hAnsiTheme="minorHAnsi"/>
          <w:szCs w:val="24"/>
        </w:rPr>
        <w:tab/>
      </w:r>
      <w:r w:rsidRPr="0063682A">
        <w:rPr>
          <w:rFonts w:asciiTheme="minorHAnsi" w:hAnsiTheme="minorHAnsi"/>
          <w:szCs w:val="24"/>
        </w:rPr>
        <w:tab/>
      </w:r>
    </w:p>
    <w:p w:rsidR="00E60E4F" w:rsidRPr="0063682A" w:rsidRDefault="00E60E4F" w:rsidP="00E60E4F">
      <w:pPr>
        <w:tabs>
          <w:tab w:val="left" w:pos="720"/>
        </w:tabs>
        <w:suppressAutoHyphens/>
        <w:rPr>
          <w:rFonts w:asciiTheme="minorHAnsi" w:hAnsiTheme="minorHAnsi"/>
          <w:szCs w:val="24"/>
        </w:rPr>
      </w:pPr>
      <w:r w:rsidRPr="0063682A">
        <w:rPr>
          <w:rFonts w:asciiTheme="minorHAnsi" w:hAnsiTheme="minorHAnsi"/>
          <w:szCs w:val="24"/>
        </w:rPr>
        <w:t>Eric Jacobson introduced Herb Merlowe who reviewed the GCDD public input materials and compared this to current trends that are happening in society.  See his power point presentation.</w:t>
      </w:r>
    </w:p>
    <w:p w:rsidR="00E60E4F" w:rsidRPr="0063682A" w:rsidRDefault="00E60E4F" w:rsidP="00E60E4F">
      <w:pPr>
        <w:tabs>
          <w:tab w:val="left" w:pos="720"/>
        </w:tabs>
        <w:suppressAutoHyphens/>
        <w:rPr>
          <w:rFonts w:asciiTheme="minorHAnsi" w:hAnsiTheme="minorHAnsi"/>
          <w:szCs w:val="24"/>
        </w:rPr>
      </w:pPr>
    </w:p>
    <w:p w:rsidR="00E60E4F" w:rsidRPr="0063682A" w:rsidRDefault="00E60E4F" w:rsidP="00E60E4F">
      <w:pPr>
        <w:tabs>
          <w:tab w:val="left" w:pos="720"/>
        </w:tabs>
        <w:suppressAutoHyphens/>
        <w:rPr>
          <w:rFonts w:asciiTheme="minorHAnsi" w:hAnsiTheme="minorHAnsi"/>
          <w:szCs w:val="24"/>
        </w:rPr>
      </w:pPr>
      <w:r w:rsidRPr="0063682A">
        <w:rPr>
          <w:rFonts w:asciiTheme="minorHAnsi" w:hAnsiTheme="minorHAnsi"/>
          <w:szCs w:val="24"/>
        </w:rPr>
        <w:t>Members spent the rest of the afternoon discussing the proposed goals and objectives for the strategic plan.  They created additional activities, outputs and outcomes.</w:t>
      </w:r>
      <w:r w:rsidR="0063682A" w:rsidRPr="0063682A">
        <w:rPr>
          <w:rFonts w:asciiTheme="minorHAnsi" w:hAnsiTheme="minorHAnsi"/>
          <w:szCs w:val="24"/>
        </w:rPr>
        <w:t xml:space="preserve">  Among the recommendations made were:</w:t>
      </w:r>
    </w:p>
    <w:p w:rsidR="0063682A" w:rsidRPr="0063682A" w:rsidRDefault="0063682A" w:rsidP="0063682A">
      <w:pPr>
        <w:pStyle w:val="ListParagraph"/>
        <w:numPr>
          <w:ilvl w:val="0"/>
          <w:numId w:val="48"/>
        </w:numPr>
        <w:tabs>
          <w:tab w:val="left" w:pos="720"/>
        </w:tabs>
        <w:suppressAutoHyphens/>
        <w:rPr>
          <w:rFonts w:asciiTheme="minorHAnsi" w:hAnsiTheme="minorHAnsi"/>
          <w:szCs w:val="24"/>
        </w:rPr>
      </w:pPr>
      <w:r w:rsidRPr="0063682A">
        <w:rPr>
          <w:rFonts w:asciiTheme="minorHAnsi" w:hAnsiTheme="minorHAnsi"/>
          <w:szCs w:val="24"/>
        </w:rPr>
        <w:t>Self Advocacy:  add collaboration with the Centers for Independent Living</w:t>
      </w:r>
    </w:p>
    <w:p w:rsidR="0063682A" w:rsidRPr="0063682A" w:rsidRDefault="0063682A" w:rsidP="0063682A">
      <w:pPr>
        <w:pStyle w:val="ListParagraph"/>
        <w:numPr>
          <w:ilvl w:val="0"/>
          <w:numId w:val="48"/>
        </w:numPr>
        <w:tabs>
          <w:tab w:val="left" w:pos="720"/>
        </w:tabs>
        <w:suppressAutoHyphens/>
        <w:rPr>
          <w:rFonts w:asciiTheme="minorHAnsi" w:hAnsiTheme="minorHAnsi"/>
          <w:szCs w:val="24"/>
        </w:rPr>
      </w:pPr>
      <w:r w:rsidRPr="0063682A">
        <w:rPr>
          <w:rFonts w:asciiTheme="minorHAnsi" w:hAnsiTheme="minorHAnsi"/>
          <w:szCs w:val="24"/>
        </w:rPr>
        <w:lastRenderedPageBreak/>
        <w:t>Real Communities:  add working to include the principles of Real Communities throughout the work of GCDD.  Disseminate information about Real Communities to more broad communities.</w:t>
      </w:r>
    </w:p>
    <w:p w:rsidR="0063682A" w:rsidRPr="0063682A" w:rsidRDefault="0063682A" w:rsidP="0063682A">
      <w:pPr>
        <w:pStyle w:val="ListParagraph"/>
        <w:numPr>
          <w:ilvl w:val="0"/>
          <w:numId w:val="48"/>
        </w:numPr>
        <w:tabs>
          <w:tab w:val="left" w:pos="720"/>
        </w:tabs>
        <w:suppressAutoHyphens/>
        <w:rPr>
          <w:rFonts w:asciiTheme="minorHAnsi" w:hAnsiTheme="minorHAnsi"/>
          <w:szCs w:val="24"/>
        </w:rPr>
      </w:pPr>
      <w:r w:rsidRPr="0063682A">
        <w:rPr>
          <w:rFonts w:asciiTheme="minorHAnsi" w:hAnsiTheme="minorHAnsi"/>
          <w:szCs w:val="24"/>
        </w:rPr>
        <w:t xml:space="preserve">Employment:  GCDD should increase the number of Project Search sites to 30 by the end of the planning period.  The first two years should be focused on middle Georgia.  There will be a fidelity scale at DBHDD by year 2 of the plan.  It was suggested that the objective around financial literacy be a part of Real Communities.  In addition, the GCDD does not need to include resources for benefits navigators because they have received federal funding.  </w:t>
      </w:r>
    </w:p>
    <w:p w:rsidR="00E60E4F" w:rsidRPr="00E60E4F" w:rsidRDefault="00E60E4F" w:rsidP="00E60E4F">
      <w:pPr>
        <w:tabs>
          <w:tab w:val="left" w:pos="720"/>
        </w:tabs>
        <w:suppressAutoHyphens/>
        <w:rPr>
          <w:rFonts w:ascii="Arial MT" w:hAnsi="Arial MT"/>
          <w:sz w:val="32"/>
        </w:rPr>
      </w:pPr>
    </w:p>
    <w:p w:rsidR="00FC6EA5" w:rsidRPr="0063682A" w:rsidRDefault="00FC6EA5" w:rsidP="00B13C88">
      <w:pPr>
        <w:tabs>
          <w:tab w:val="left" w:pos="720"/>
        </w:tabs>
        <w:suppressAutoHyphens/>
        <w:rPr>
          <w:rFonts w:asciiTheme="minorHAnsi" w:hAnsiTheme="minorHAnsi"/>
          <w:szCs w:val="24"/>
          <w:u w:val="single"/>
        </w:rPr>
      </w:pPr>
      <w:r w:rsidRPr="0063682A">
        <w:rPr>
          <w:rFonts w:asciiTheme="minorHAnsi" w:hAnsiTheme="minorHAnsi"/>
          <w:szCs w:val="24"/>
          <w:u w:val="single"/>
        </w:rPr>
        <w:t>Friday</w:t>
      </w:r>
      <w:r w:rsidR="0032083D" w:rsidRPr="0063682A">
        <w:rPr>
          <w:rFonts w:asciiTheme="minorHAnsi" w:hAnsiTheme="minorHAnsi"/>
          <w:szCs w:val="24"/>
          <w:u w:val="single"/>
        </w:rPr>
        <w:t xml:space="preserve"> </w:t>
      </w:r>
      <w:r w:rsidR="0038015E" w:rsidRPr="0063682A">
        <w:rPr>
          <w:rFonts w:asciiTheme="minorHAnsi" w:hAnsiTheme="minorHAnsi"/>
          <w:szCs w:val="24"/>
          <w:u w:val="single"/>
        </w:rPr>
        <w:t xml:space="preserve">April </w:t>
      </w:r>
      <w:r w:rsidR="00E548B9" w:rsidRPr="0063682A">
        <w:rPr>
          <w:rFonts w:asciiTheme="minorHAnsi" w:hAnsiTheme="minorHAnsi"/>
          <w:szCs w:val="24"/>
          <w:u w:val="single"/>
        </w:rPr>
        <w:t>22, 2016</w:t>
      </w:r>
    </w:p>
    <w:p w:rsidR="00FC6EA5" w:rsidRPr="0063682A" w:rsidRDefault="00FC6EA5" w:rsidP="00B13C88">
      <w:pPr>
        <w:tabs>
          <w:tab w:val="left" w:pos="720"/>
        </w:tabs>
        <w:suppressAutoHyphens/>
        <w:rPr>
          <w:rFonts w:asciiTheme="minorHAnsi" w:hAnsiTheme="minorHAnsi"/>
          <w:szCs w:val="24"/>
        </w:rPr>
      </w:pPr>
    </w:p>
    <w:p w:rsidR="0063682A" w:rsidRPr="0063682A" w:rsidRDefault="005F798E" w:rsidP="00CD5F04">
      <w:pPr>
        <w:pStyle w:val="Heading8"/>
        <w:rPr>
          <w:rFonts w:asciiTheme="minorHAnsi" w:hAnsiTheme="minorHAnsi"/>
          <w:b w:val="0"/>
          <w:sz w:val="24"/>
          <w:szCs w:val="24"/>
        </w:rPr>
      </w:pPr>
      <w:r w:rsidRPr="0063682A">
        <w:rPr>
          <w:rFonts w:asciiTheme="minorHAnsi" w:hAnsiTheme="minorHAnsi"/>
          <w:sz w:val="24"/>
          <w:szCs w:val="24"/>
        </w:rPr>
        <w:t>Old Business</w:t>
      </w:r>
      <w:r w:rsidRPr="0063682A">
        <w:rPr>
          <w:rFonts w:asciiTheme="minorHAnsi" w:hAnsiTheme="minorHAnsi"/>
          <w:sz w:val="24"/>
          <w:szCs w:val="24"/>
        </w:rPr>
        <w:tab/>
      </w:r>
    </w:p>
    <w:p w:rsidR="00CD5F04" w:rsidRPr="0063682A" w:rsidRDefault="005F798E" w:rsidP="0063682A">
      <w:pPr>
        <w:pStyle w:val="Heading8"/>
        <w:numPr>
          <w:ilvl w:val="0"/>
          <w:numId w:val="0"/>
        </w:numPr>
        <w:ind w:left="1440"/>
        <w:rPr>
          <w:rFonts w:asciiTheme="minorHAnsi" w:hAnsiTheme="minorHAnsi"/>
          <w:b w:val="0"/>
          <w:sz w:val="24"/>
          <w:szCs w:val="24"/>
        </w:rPr>
      </w:pPr>
      <w:r w:rsidRPr="0063682A">
        <w:rPr>
          <w:rFonts w:asciiTheme="minorHAnsi" w:hAnsiTheme="minorHAnsi"/>
          <w:sz w:val="24"/>
          <w:szCs w:val="24"/>
        </w:rPr>
        <w:tab/>
      </w:r>
      <w:r w:rsidR="00FC6EA5" w:rsidRPr="0063682A">
        <w:rPr>
          <w:rFonts w:asciiTheme="minorHAnsi" w:hAnsiTheme="minorHAnsi"/>
          <w:b w:val="0"/>
          <w:sz w:val="24"/>
          <w:szCs w:val="24"/>
        </w:rPr>
        <w:tab/>
      </w:r>
      <w:r w:rsidR="00FC6EA5" w:rsidRPr="0063682A">
        <w:rPr>
          <w:rFonts w:asciiTheme="minorHAnsi" w:hAnsiTheme="minorHAnsi"/>
          <w:b w:val="0"/>
          <w:sz w:val="24"/>
          <w:szCs w:val="24"/>
        </w:rPr>
        <w:tab/>
      </w:r>
      <w:r w:rsidR="0047655C" w:rsidRPr="0063682A">
        <w:rPr>
          <w:rFonts w:asciiTheme="minorHAnsi" w:hAnsiTheme="minorHAnsi"/>
          <w:b w:val="0"/>
          <w:sz w:val="24"/>
          <w:szCs w:val="24"/>
        </w:rPr>
        <w:tab/>
      </w:r>
      <w:r w:rsidR="0047655C" w:rsidRPr="0063682A">
        <w:rPr>
          <w:rFonts w:asciiTheme="minorHAnsi" w:hAnsiTheme="minorHAnsi"/>
          <w:b w:val="0"/>
          <w:sz w:val="24"/>
          <w:szCs w:val="24"/>
        </w:rPr>
        <w:tab/>
      </w:r>
      <w:r w:rsidR="0047655C" w:rsidRPr="0063682A">
        <w:rPr>
          <w:rFonts w:asciiTheme="minorHAnsi" w:hAnsiTheme="minorHAnsi"/>
          <w:b w:val="0"/>
          <w:sz w:val="24"/>
          <w:szCs w:val="24"/>
        </w:rPr>
        <w:tab/>
      </w:r>
      <w:r w:rsidR="0047655C" w:rsidRPr="0063682A">
        <w:rPr>
          <w:rFonts w:asciiTheme="minorHAnsi" w:hAnsiTheme="minorHAnsi"/>
          <w:b w:val="0"/>
          <w:sz w:val="24"/>
          <w:szCs w:val="24"/>
        </w:rPr>
        <w:tab/>
      </w:r>
    </w:p>
    <w:p w:rsidR="00BF7E57" w:rsidRDefault="0063682A" w:rsidP="0063682A">
      <w:pPr>
        <w:pStyle w:val="Heading8"/>
        <w:numPr>
          <w:ilvl w:val="0"/>
          <w:numId w:val="0"/>
        </w:numPr>
        <w:rPr>
          <w:rFonts w:asciiTheme="minorHAnsi" w:hAnsiTheme="minorHAnsi"/>
          <w:sz w:val="24"/>
          <w:szCs w:val="24"/>
        </w:rPr>
      </w:pPr>
      <w:r w:rsidRPr="0063682A">
        <w:rPr>
          <w:rFonts w:asciiTheme="minorHAnsi" w:hAnsiTheme="minorHAnsi"/>
          <w:sz w:val="24"/>
          <w:szCs w:val="24"/>
        </w:rPr>
        <w:t xml:space="preserve">Nandi Issac made a motion to adopt the </w:t>
      </w:r>
      <w:r w:rsidR="00CD5F04" w:rsidRPr="0063682A">
        <w:rPr>
          <w:rFonts w:asciiTheme="minorHAnsi" w:hAnsiTheme="minorHAnsi"/>
          <w:sz w:val="24"/>
          <w:szCs w:val="24"/>
        </w:rPr>
        <w:t xml:space="preserve">Consent Agenda </w:t>
      </w:r>
      <w:r w:rsidRPr="0063682A">
        <w:rPr>
          <w:rFonts w:asciiTheme="minorHAnsi" w:hAnsiTheme="minorHAnsi"/>
          <w:sz w:val="24"/>
          <w:szCs w:val="24"/>
        </w:rPr>
        <w:t xml:space="preserve">which included </w:t>
      </w:r>
      <w:r w:rsidR="00CD5F04" w:rsidRPr="0063682A">
        <w:rPr>
          <w:rFonts w:asciiTheme="minorHAnsi" w:hAnsiTheme="minorHAnsi"/>
          <w:sz w:val="24"/>
          <w:szCs w:val="24"/>
        </w:rPr>
        <w:t xml:space="preserve">Minutes from the </w:t>
      </w:r>
      <w:r w:rsidR="00606302" w:rsidRPr="0063682A">
        <w:rPr>
          <w:rFonts w:asciiTheme="minorHAnsi" w:hAnsiTheme="minorHAnsi"/>
          <w:sz w:val="24"/>
          <w:szCs w:val="24"/>
        </w:rPr>
        <w:t>January</w:t>
      </w:r>
      <w:r w:rsidR="00CD5F04" w:rsidRPr="0063682A">
        <w:rPr>
          <w:rFonts w:asciiTheme="minorHAnsi" w:hAnsiTheme="minorHAnsi"/>
          <w:sz w:val="24"/>
          <w:szCs w:val="24"/>
        </w:rPr>
        <w:t xml:space="preserve"> meeting</w:t>
      </w:r>
      <w:r w:rsidRPr="0063682A">
        <w:rPr>
          <w:rFonts w:asciiTheme="minorHAnsi" w:hAnsiTheme="minorHAnsi"/>
          <w:sz w:val="24"/>
          <w:szCs w:val="24"/>
        </w:rPr>
        <w:t xml:space="preserve"> and the </w:t>
      </w:r>
      <w:r w:rsidR="00CD5F04" w:rsidRPr="0063682A">
        <w:rPr>
          <w:rFonts w:asciiTheme="minorHAnsi" w:hAnsiTheme="minorHAnsi"/>
          <w:sz w:val="24"/>
          <w:szCs w:val="24"/>
        </w:rPr>
        <w:t>Budget Report</w:t>
      </w:r>
      <w:r w:rsidRPr="0063682A">
        <w:rPr>
          <w:rFonts w:asciiTheme="minorHAnsi" w:hAnsiTheme="minorHAnsi"/>
          <w:sz w:val="24"/>
          <w:szCs w:val="24"/>
        </w:rPr>
        <w:t xml:space="preserve">.  Tom Connelly seconded the motion.  The Council voted unanimously to adopt the consent agenda. </w:t>
      </w:r>
    </w:p>
    <w:p w:rsidR="00CD5F04" w:rsidRPr="0063682A" w:rsidRDefault="0063682A" w:rsidP="0063682A">
      <w:pPr>
        <w:pStyle w:val="Heading8"/>
        <w:numPr>
          <w:ilvl w:val="0"/>
          <w:numId w:val="0"/>
        </w:numPr>
        <w:rPr>
          <w:rFonts w:asciiTheme="minorHAnsi" w:hAnsiTheme="minorHAnsi"/>
          <w:sz w:val="24"/>
          <w:szCs w:val="24"/>
        </w:rPr>
      </w:pPr>
      <w:r w:rsidRPr="0063682A">
        <w:rPr>
          <w:rFonts w:asciiTheme="minorHAnsi" w:hAnsiTheme="minorHAnsi"/>
          <w:sz w:val="24"/>
          <w:szCs w:val="24"/>
        </w:rPr>
        <w:t xml:space="preserve"> </w:t>
      </w:r>
      <w:r w:rsidR="00CD5F04" w:rsidRPr="0063682A">
        <w:rPr>
          <w:rFonts w:asciiTheme="minorHAnsi" w:hAnsiTheme="minorHAnsi"/>
          <w:sz w:val="24"/>
          <w:szCs w:val="24"/>
        </w:rPr>
        <w:t xml:space="preserve"> </w:t>
      </w:r>
    </w:p>
    <w:p w:rsidR="00E548B9" w:rsidRPr="00BF7E57" w:rsidRDefault="00E548B9" w:rsidP="0038015E">
      <w:pPr>
        <w:numPr>
          <w:ilvl w:val="0"/>
          <w:numId w:val="22"/>
        </w:numPr>
        <w:tabs>
          <w:tab w:val="left" w:pos="720"/>
        </w:tabs>
        <w:suppressAutoHyphens/>
        <w:spacing w:line="480" w:lineRule="auto"/>
        <w:ind w:hanging="1440"/>
        <w:rPr>
          <w:rFonts w:asciiTheme="minorHAnsi" w:hAnsiTheme="minorHAnsi" w:cs="Arial"/>
          <w:b/>
          <w:szCs w:val="24"/>
        </w:rPr>
      </w:pPr>
      <w:r w:rsidRPr="00BF7E57">
        <w:rPr>
          <w:rFonts w:asciiTheme="minorHAnsi" w:hAnsiTheme="minorHAnsi" w:cs="Arial"/>
          <w:b/>
          <w:szCs w:val="24"/>
        </w:rPr>
        <w:t>My Voice, My Participation, My Board</w:t>
      </w:r>
      <w:r w:rsidRPr="00BF7E57">
        <w:rPr>
          <w:rFonts w:asciiTheme="minorHAnsi" w:hAnsiTheme="minorHAnsi" w:cs="Arial"/>
          <w:b/>
          <w:szCs w:val="24"/>
        </w:rPr>
        <w:tab/>
      </w:r>
      <w:r w:rsidRPr="00BF7E57">
        <w:rPr>
          <w:rFonts w:asciiTheme="minorHAnsi" w:hAnsiTheme="minorHAnsi" w:cs="Arial"/>
          <w:b/>
          <w:szCs w:val="24"/>
        </w:rPr>
        <w:tab/>
      </w:r>
    </w:p>
    <w:p w:rsidR="00E548B9" w:rsidRDefault="00E548B9" w:rsidP="00BF7E57">
      <w:pPr>
        <w:tabs>
          <w:tab w:val="left" w:pos="720"/>
        </w:tabs>
        <w:suppressAutoHyphens/>
        <w:rPr>
          <w:rFonts w:asciiTheme="minorHAnsi" w:hAnsiTheme="minorHAnsi" w:cs="Arial"/>
          <w:szCs w:val="24"/>
        </w:rPr>
      </w:pPr>
      <w:r w:rsidRPr="0063682A">
        <w:rPr>
          <w:rFonts w:asciiTheme="minorHAnsi" w:hAnsiTheme="minorHAnsi" w:cs="Arial"/>
          <w:szCs w:val="24"/>
        </w:rPr>
        <w:t xml:space="preserve">Ryan Johnson from the Center for Leadership and Disability </w:t>
      </w:r>
      <w:r w:rsidR="0063682A" w:rsidRPr="0063682A">
        <w:rPr>
          <w:rFonts w:asciiTheme="minorHAnsi" w:hAnsiTheme="minorHAnsi" w:cs="Arial"/>
          <w:szCs w:val="24"/>
        </w:rPr>
        <w:t xml:space="preserve">presented on the My Voice, My Participation, My Board that is working with self advocates to be better prepared to participate on boards such as GCDD.  Dorothy Harris, Madeline Petrone and Nandi Issac have participated.  </w:t>
      </w:r>
    </w:p>
    <w:p w:rsidR="00BF7E57" w:rsidRPr="0063682A" w:rsidRDefault="00BF7E57" w:rsidP="00BF7E57">
      <w:pPr>
        <w:tabs>
          <w:tab w:val="left" w:pos="720"/>
        </w:tabs>
        <w:suppressAutoHyphens/>
        <w:rPr>
          <w:rFonts w:asciiTheme="minorHAnsi" w:hAnsiTheme="minorHAnsi" w:cs="Arial"/>
          <w:szCs w:val="24"/>
        </w:rPr>
      </w:pPr>
    </w:p>
    <w:p w:rsidR="00BF7E57" w:rsidRPr="00BF7E57" w:rsidRDefault="00E548B9" w:rsidP="00E548B9">
      <w:pPr>
        <w:pStyle w:val="Heading8"/>
        <w:rPr>
          <w:rFonts w:asciiTheme="minorHAnsi" w:hAnsiTheme="minorHAnsi"/>
          <w:sz w:val="24"/>
          <w:szCs w:val="24"/>
        </w:rPr>
      </w:pPr>
      <w:r w:rsidRPr="00BF7E57">
        <w:rPr>
          <w:rFonts w:asciiTheme="minorHAnsi" w:hAnsiTheme="minorHAnsi"/>
          <w:sz w:val="24"/>
          <w:szCs w:val="24"/>
        </w:rPr>
        <w:t>Member Discussions</w:t>
      </w:r>
      <w:r w:rsidRPr="00BF7E57">
        <w:rPr>
          <w:rFonts w:asciiTheme="minorHAnsi" w:hAnsiTheme="minorHAnsi"/>
          <w:sz w:val="24"/>
          <w:szCs w:val="24"/>
        </w:rPr>
        <w:tab/>
      </w:r>
      <w:r w:rsidRPr="00BF7E57">
        <w:rPr>
          <w:rFonts w:asciiTheme="minorHAnsi" w:hAnsiTheme="minorHAnsi"/>
          <w:sz w:val="24"/>
          <w:szCs w:val="24"/>
        </w:rPr>
        <w:tab/>
      </w:r>
    </w:p>
    <w:p w:rsidR="00E548B9" w:rsidRPr="0063682A" w:rsidRDefault="00E548B9" w:rsidP="00BF7E57">
      <w:pPr>
        <w:pStyle w:val="Heading8"/>
        <w:numPr>
          <w:ilvl w:val="0"/>
          <w:numId w:val="0"/>
        </w:numPr>
        <w:ind w:left="1440"/>
        <w:rPr>
          <w:rFonts w:asciiTheme="minorHAnsi" w:hAnsiTheme="minorHAnsi"/>
          <w:b w:val="0"/>
          <w:sz w:val="24"/>
          <w:szCs w:val="24"/>
        </w:rPr>
      </w:pPr>
      <w:r w:rsidRPr="0063682A">
        <w:rPr>
          <w:rFonts w:asciiTheme="minorHAnsi" w:hAnsiTheme="minorHAnsi"/>
          <w:b w:val="0"/>
          <w:sz w:val="24"/>
          <w:szCs w:val="24"/>
        </w:rPr>
        <w:tab/>
      </w:r>
      <w:r w:rsidRPr="0063682A">
        <w:rPr>
          <w:rFonts w:asciiTheme="minorHAnsi" w:hAnsiTheme="minorHAnsi"/>
          <w:b w:val="0"/>
          <w:sz w:val="24"/>
          <w:szCs w:val="24"/>
        </w:rPr>
        <w:tab/>
      </w:r>
    </w:p>
    <w:p w:rsidR="00E548B9" w:rsidRDefault="00E548B9" w:rsidP="00E548B9">
      <w:pPr>
        <w:rPr>
          <w:rFonts w:asciiTheme="minorHAnsi" w:hAnsiTheme="minorHAnsi"/>
          <w:szCs w:val="24"/>
        </w:rPr>
      </w:pPr>
      <w:r w:rsidRPr="0063682A">
        <w:rPr>
          <w:rFonts w:asciiTheme="minorHAnsi" w:hAnsiTheme="minorHAnsi"/>
          <w:szCs w:val="24"/>
        </w:rPr>
        <w:t xml:space="preserve">Mitzi </w:t>
      </w:r>
      <w:r w:rsidR="0063682A" w:rsidRPr="0063682A">
        <w:rPr>
          <w:rFonts w:asciiTheme="minorHAnsi" w:hAnsiTheme="minorHAnsi"/>
          <w:szCs w:val="24"/>
        </w:rPr>
        <w:t xml:space="preserve">Proffitt </w:t>
      </w:r>
      <w:r w:rsidR="00BF7E57" w:rsidRPr="0063682A">
        <w:rPr>
          <w:rFonts w:asciiTheme="minorHAnsi" w:hAnsiTheme="minorHAnsi"/>
          <w:szCs w:val="24"/>
        </w:rPr>
        <w:t>led</w:t>
      </w:r>
      <w:r w:rsidR="0063682A" w:rsidRPr="0063682A">
        <w:rPr>
          <w:rFonts w:asciiTheme="minorHAnsi" w:hAnsiTheme="minorHAnsi"/>
          <w:szCs w:val="24"/>
        </w:rPr>
        <w:t xml:space="preserve"> a discussion among those in attendance to get to know each member better.  Members were asked to talk about who influenced them to get involved in GCDD and disability advocacy.  </w:t>
      </w:r>
    </w:p>
    <w:p w:rsidR="00BF7E57" w:rsidRPr="0063682A" w:rsidRDefault="00BF7E57" w:rsidP="00E548B9">
      <w:pPr>
        <w:rPr>
          <w:rFonts w:asciiTheme="minorHAnsi" w:hAnsiTheme="minorHAnsi"/>
          <w:szCs w:val="24"/>
        </w:rPr>
      </w:pPr>
    </w:p>
    <w:p w:rsidR="0063682A" w:rsidRPr="00BF7E57" w:rsidRDefault="00B41F85" w:rsidP="0063682A">
      <w:pPr>
        <w:numPr>
          <w:ilvl w:val="0"/>
          <w:numId w:val="22"/>
        </w:numPr>
        <w:tabs>
          <w:tab w:val="left" w:pos="720"/>
          <w:tab w:val="left" w:pos="1890"/>
        </w:tabs>
        <w:suppressAutoHyphens/>
        <w:spacing w:line="480" w:lineRule="auto"/>
        <w:ind w:hanging="1440"/>
        <w:rPr>
          <w:rFonts w:asciiTheme="minorHAnsi" w:hAnsiTheme="minorHAnsi" w:cs="Arial"/>
          <w:b/>
          <w:szCs w:val="24"/>
        </w:rPr>
      </w:pPr>
      <w:r w:rsidRPr="00BF7E57">
        <w:rPr>
          <w:rFonts w:asciiTheme="minorHAnsi" w:hAnsiTheme="minorHAnsi"/>
          <w:b/>
          <w:bCs/>
          <w:szCs w:val="24"/>
        </w:rPr>
        <w:t>Adjourn</w:t>
      </w:r>
      <w:r w:rsidRPr="00BF7E57">
        <w:rPr>
          <w:rFonts w:asciiTheme="minorHAnsi" w:hAnsiTheme="minorHAnsi"/>
          <w:b/>
          <w:szCs w:val="24"/>
        </w:rPr>
        <w:tab/>
      </w:r>
      <w:r w:rsidRPr="00BF7E57">
        <w:rPr>
          <w:rFonts w:asciiTheme="minorHAnsi" w:hAnsiTheme="minorHAnsi"/>
          <w:b/>
          <w:szCs w:val="24"/>
        </w:rPr>
        <w:tab/>
      </w:r>
    </w:p>
    <w:p w:rsidR="00B41F85" w:rsidRPr="001811F0" w:rsidRDefault="0063682A" w:rsidP="0063682A">
      <w:pPr>
        <w:tabs>
          <w:tab w:val="left" w:pos="720"/>
          <w:tab w:val="left" w:pos="1890"/>
        </w:tabs>
        <w:suppressAutoHyphens/>
        <w:spacing w:line="480" w:lineRule="auto"/>
        <w:rPr>
          <w:rFonts w:cs="Arial"/>
          <w:sz w:val="32"/>
          <w:szCs w:val="32"/>
        </w:rPr>
      </w:pPr>
      <w:r w:rsidRPr="0063682A">
        <w:rPr>
          <w:rFonts w:asciiTheme="minorHAnsi" w:hAnsiTheme="minorHAnsi"/>
          <w:szCs w:val="24"/>
        </w:rPr>
        <w:t>The meeting was adjourned at 1:00 p.m.</w:t>
      </w:r>
      <w:r w:rsidR="00B41F85" w:rsidRPr="0063682A">
        <w:rPr>
          <w:rFonts w:asciiTheme="minorHAnsi" w:hAnsiTheme="minorHAnsi"/>
          <w:szCs w:val="24"/>
        </w:rPr>
        <w:tab/>
      </w:r>
      <w:r w:rsidR="00B41F85" w:rsidRPr="0063682A">
        <w:rPr>
          <w:rFonts w:asciiTheme="minorHAnsi" w:hAnsiTheme="minorHAnsi"/>
          <w:szCs w:val="24"/>
        </w:rPr>
        <w:tab/>
      </w:r>
      <w:r w:rsidR="00B41F85" w:rsidRPr="001811F0">
        <w:rPr>
          <w:rFonts w:ascii="Arial MT" w:hAnsi="Arial MT"/>
          <w:sz w:val="32"/>
        </w:rPr>
        <w:tab/>
      </w:r>
      <w:r w:rsidR="00B41F85" w:rsidRPr="001811F0">
        <w:rPr>
          <w:rFonts w:ascii="Arial MT" w:hAnsi="Arial MT"/>
          <w:sz w:val="32"/>
        </w:rPr>
        <w:tab/>
      </w:r>
      <w:r w:rsidR="00B41F85" w:rsidRPr="001811F0">
        <w:rPr>
          <w:rFonts w:ascii="Arial MT" w:hAnsi="Arial MT"/>
          <w:sz w:val="32"/>
        </w:rPr>
        <w:tab/>
      </w:r>
      <w:r w:rsidR="00B41F85" w:rsidRPr="001811F0">
        <w:rPr>
          <w:rFonts w:ascii="Arial MT" w:hAnsi="Arial MT"/>
          <w:sz w:val="32"/>
        </w:rPr>
        <w:tab/>
      </w:r>
      <w:r w:rsidR="00B41F85" w:rsidRPr="001811F0">
        <w:rPr>
          <w:rFonts w:ascii="Arial MT" w:hAnsi="Arial MT"/>
          <w:sz w:val="32"/>
        </w:rPr>
        <w:tab/>
      </w:r>
    </w:p>
    <w:sectPr w:rsidR="00B41F85" w:rsidRPr="001811F0"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F9" w:rsidRDefault="00A26DF9">
      <w:r>
        <w:separator/>
      </w:r>
    </w:p>
  </w:endnote>
  <w:endnote w:type="continuationSeparator" w:id="0">
    <w:p w:rsidR="00A26DF9" w:rsidRDefault="00A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DF9" w:rsidRDefault="00A26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8E7">
      <w:rPr>
        <w:rStyle w:val="PageNumber"/>
        <w:noProof/>
      </w:rPr>
      <w:t>2</w:t>
    </w:r>
    <w:r>
      <w:rPr>
        <w:rStyle w:val="PageNumber"/>
      </w:rPr>
      <w:fldChar w:fldCharType="end"/>
    </w:r>
  </w:p>
  <w:p w:rsidR="00A26DF9" w:rsidRDefault="00A2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F9" w:rsidRDefault="00A26DF9">
      <w:r>
        <w:separator/>
      </w:r>
    </w:p>
  </w:footnote>
  <w:footnote w:type="continuationSeparator" w:id="0">
    <w:p w:rsidR="00A26DF9" w:rsidRDefault="00A2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A07EB9"/>
    <w:multiLevelType w:val="hybridMultilevel"/>
    <w:tmpl w:val="9210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15:restartNumberingAfterBreak="0">
    <w:nsid w:val="7FD15599"/>
    <w:multiLevelType w:val="hybridMultilevel"/>
    <w:tmpl w:val="440A8DB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7"/>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4"/>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6"/>
  </w:num>
  <w:num w:numId="24">
    <w:abstractNumId w:val="45"/>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2"/>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3"/>
  </w:num>
  <w:num w:numId="47">
    <w:abstractNumId w:val="5"/>
  </w:num>
  <w:num w:numId="48">
    <w:abstractNumId w:val="4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62"/>
    <w:rsid w:val="00007EBA"/>
    <w:rsid w:val="00011284"/>
    <w:rsid w:val="00034717"/>
    <w:rsid w:val="00053F2B"/>
    <w:rsid w:val="00094816"/>
    <w:rsid w:val="000958E4"/>
    <w:rsid w:val="000B54A0"/>
    <w:rsid w:val="000B7E29"/>
    <w:rsid w:val="000C3F38"/>
    <w:rsid w:val="001152B0"/>
    <w:rsid w:val="00126902"/>
    <w:rsid w:val="00131000"/>
    <w:rsid w:val="00141D7A"/>
    <w:rsid w:val="001461B9"/>
    <w:rsid w:val="00170F3D"/>
    <w:rsid w:val="001811F0"/>
    <w:rsid w:val="00195B8F"/>
    <w:rsid w:val="00197781"/>
    <w:rsid w:val="001E75B4"/>
    <w:rsid w:val="001F1BD8"/>
    <w:rsid w:val="00274A6B"/>
    <w:rsid w:val="002A550E"/>
    <w:rsid w:val="002C78CE"/>
    <w:rsid w:val="00307584"/>
    <w:rsid w:val="0032083D"/>
    <w:rsid w:val="003211C4"/>
    <w:rsid w:val="00332BA5"/>
    <w:rsid w:val="0034748F"/>
    <w:rsid w:val="0038015E"/>
    <w:rsid w:val="00390D93"/>
    <w:rsid w:val="00392757"/>
    <w:rsid w:val="003B2CD3"/>
    <w:rsid w:val="003B6B20"/>
    <w:rsid w:val="003C41CA"/>
    <w:rsid w:val="003D6FD5"/>
    <w:rsid w:val="00402E14"/>
    <w:rsid w:val="00406FD7"/>
    <w:rsid w:val="0043686B"/>
    <w:rsid w:val="0044104A"/>
    <w:rsid w:val="00442847"/>
    <w:rsid w:val="004641B1"/>
    <w:rsid w:val="00467608"/>
    <w:rsid w:val="00467E84"/>
    <w:rsid w:val="00471A5E"/>
    <w:rsid w:val="0047655C"/>
    <w:rsid w:val="004844C4"/>
    <w:rsid w:val="00487238"/>
    <w:rsid w:val="00494B77"/>
    <w:rsid w:val="004C5986"/>
    <w:rsid w:val="004C69FF"/>
    <w:rsid w:val="004D17FE"/>
    <w:rsid w:val="004D7B96"/>
    <w:rsid w:val="004F20AA"/>
    <w:rsid w:val="004F47F6"/>
    <w:rsid w:val="004F6191"/>
    <w:rsid w:val="004F6ADB"/>
    <w:rsid w:val="00515189"/>
    <w:rsid w:val="00515BEC"/>
    <w:rsid w:val="0051634D"/>
    <w:rsid w:val="005409F3"/>
    <w:rsid w:val="0054388D"/>
    <w:rsid w:val="00553846"/>
    <w:rsid w:val="00581F30"/>
    <w:rsid w:val="0058760B"/>
    <w:rsid w:val="005A2209"/>
    <w:rsid w:val="005A36E3"/>
    <w:rsid w:val="005B473F"/>
    <w:rsid w:val="005B4F54"/>
    <w:rsid w:val="005C181F"/>
    <w:rsid w:val="005D3D86"/>
    <w:rsid w:val="005F51D2"/>
    <w:rsid w:val="005F798E"/>
    <w:rsid w:val="00606302"/>
    <w:rsid w:val="0063682A"/>
    <w:rsid w:val="00642289"/>
    <w:rsid w:val="006423EE"/>
    <w:rsid w:val="00692D4F"/>
    <w:rsid w:val="006B305E"/>
    <w:rsid w:val="006C52BB"/>
    <w:rsid w:val="006F73EA"/>
    <w:rsid w:val="007663FF"/>
    <w:rsid w:val="00796DAF"/>
    <w:rsid w:val="007C2DEC"/>
    <w:rsid w:val="007D1954"/>
    <w:rsid w:val="007D1D06"/>
    <w:rsid w:val="007E7D71"/>
    <w:rsid w:val="007F1659"/>
    <w:rsid w:val="007F730C"/>
    <w:rsid w:val="0080215C"/>
    <w:rsid w:val="008537FB"/>
    <w:rsid w:val="008830DC"/>
    <w:rsid w:val="00896C1B"/>
    <w:rsid w:val="008A30DB"/>
    <w:rsid w:val="008C6F2D"/>
    <w:rsid w:val="008F2835"/>
    <w:rsid w:val="00926923"/>
    <w:rsid w:val="00927020"/>
    <w:rsid w:val="00932E52"/>
    <w:rsid w:val="009448E3"/>
    <w:rsid w:val="0094756B"/>
    <w:rsid w:val="00947AA2"/>
    <w:rsid w:val="00985E0F"/>
    <w:rsid w:val="00993519"/>
    <w:rsid w:val="00997C8C"/>
    <w:rsid w:val="009B0189"/>
    <w:rsid w:val="009B2F0D"/>
    <w:rsid w:val="009D1A71"/>
    <w:rsid w:val="009D414E"/>
    <w:rsid w:val="009D5FED"/>
    <w:rsid w:val="009D6226"/>
    <w:rsid w:val="009D678A"/>
    <w:rsid w:val="009F1B7F"/>
    <w:rsid w:val="00A14FAC"/>
    <w:rsid w:val="00A26DF9"/>
    <w:rsid w:val="00A45352"/>
    <w:rsid w:val="00A55A74"/>
    <w:rsid w:val="00A628F6"/>
    <w:rsid w:val="00A77B7E"/>
    <w:rsid w:val="00A8794A"/>
    <w:rsid w:val="00AB4414"/>
    <w:rsid w:val="00AC309F"/>
    <w:rsid w:val="00AF3C26"/>
    <w:rsid w:val="00AF6589"/>
    <w:rsid w:val="00B13C88"/>
    <w:rsid w:val="00B216D4"/>
    <w:rsid w:val="00B30756"/>
    <w:rsid w:val="00B41F85"/>
    <w:rsid w:val="00B67A9B"/>
    <w:rsid w:val="00B70221"/>
    <w:rsid w:val="00B726D6"/>
    <w:rsid w:val="00B90E25"/>
    <w:rsid w:val="00BC171B"/>
    <w:rsid w:val="00BD3F00"/>
    <w:rsid w:val="00BE1B23"/>
    <w:rsid w:val="00BE7A10"/>
    <w:rsid w:val="00BF65C1"/>
    <w:rsid w:val="00BF7D9D"/>
    <w:rsid w:val="00BF7E57"/>
    <w:rsid w:val="00C03DBD"/>
    <w:rsid w:val="00C04D62"/>
    <w:rsid w:val="00C11A2D"/>
    <w:rsid w:val="00C21EF9"/>
    <w:rsid w:val="00C436BD"/>
    <w:rsid w:val="00C44322"/>
    <w:rsid w:val="00C62DBF"/>
    <w:rsid w:val="00C707E7"/>
    <w:rsid w:val="00C909D2"/>
    <w:rsid w:val="00C94F0A"/>
    <w:rsid w:val="00CB51C4"/>
    <w:rsid w:val="00CD470F"/>
    <w:rsid w:val="00CD52F9"/>
    <w:rsid w:val="00CD5F04"/>
    <w:rsid w:val="00D01A87"/>
    <w:rsid w:val="00D1034E"/>
    <w:rsid w:val="00D41ACA"/>
    <w:rsid w:val="00D711D0"/>
    <w:rsid w:val="00D71CF3"/>
    <w:rsid w:val="00D851AA"/>
    <w:rsid w:val="00D9031D"/>
    <w:rsid w:val="00DA1C3E"/>
    <w:rsid w:val="00DA5BC1"/>
    <w:rsid w:val="00DB3906"/>
    <w:rsid w:val="00DE74B1"/>
    <w:rsid w:val="00DF48E7"/>
    <w:rsid w:val="00DF6AA4"/>
    <w:rsid w:val="00E548B9"/>
    <w:rsid w:val="00E60E4F"/>
    <w:rsid w:val="00E61290"/>
    <w:rsid w:val="00E727AA"/>
    <w:rsid w:val="00E72E8B"/>
    <w:rsid w:val="00E7757F"/>
    <w:rsid w:val="00E844DD"/>
    <w:rsid w:val="00EA09C8"/>
    <w:rsid w:val="00EA4AC6"/>
    <w:rsid w:val="00EB64B1"/>
    <w:rsid w:val="00EC576B"/>
    <w:rsid w:val="00EE4D62"/>
    <w:rsid w:val="00F014DF"/>
    <w:rsid w:val="00F05EC1"/>
    <w:rsid w:val="00F113F9"/>
    <w:rsid w:val="00F25168"/>
    <w:rsid w:val="00F3712B"/>
    <w:rsid w:val="00F531BF"/>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CF5CB-6E40-4D9E-91CB-AC34E368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paragraph" w:styleId="BalloonText">
    <w:name w:val="Balloon Text"/>
    <w:basedOn w:val="Normal"/>
    <w:link w:val="BalloonTextChar"/>
    <w:rsid w:val="009D414E"/>
    <w:rPr>
      <w:rFonts w:ascii="Tahoma" w:hAnsi="Tahoma" w:cs="Tahoma"/>
      <w:sz w:val="16"/>
      <w:szCs w:val="16"/>
    </w:rPr>
  </w:style>
  <w:style w:type="character" w:customStyle="1" w:styleId="BalloonTextChar">
    <w:name w:val="Balloon Text Char"/>
    <w:basedOn w:val="DefaultParagraphFont"/>
    <w:link w:val="BalloonText"/>
    <w:rsid w:val="009D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481384080">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624</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kaperson</cp:lastModifiedBy>
  <cp:revision>2</cp:revision>
  <cp:lastPrinted>2016-04-19T14:24:00Z</cp:lastPrinted>
  <dcterms:created xsi:type="dcterms:W3CDTF">2016-07-06T15:44:00Z</dcterms:created>
  <dcterms:modified xsi:type="dcterms:W3CDTF">2016-07-06T15:44:00Z</dcterms:modified>
</cp:coreProperties>
</file>